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0F6E" w:rsidRPr="006E5B08" w:rsidRDefault="00690F6E">
      <w:pPr>
        <w:rPr>
          <w:rFonts w:cstheme="minorHAnsi"/>
        </w:rPr>
      </w:pPr>
    </w:p>
    <w:tbl>
      <w:tblPr>
        <w:tblStyle w:val="TableGrid"/>
        <w:tblW w:w="1010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6"/>
      </w:tblGrid>
      <w:tr w:rsidR="009D4D83" w:rsidRPr="006E5B08" w:rsidTr="000053C1">
        <w:trPr>
          <w:trHeight w:val="80"/>
        </w:trPr>
        <w:tc>
          <w:tcPr>
            <w:tcW w:w="10106" w:type="dxa"/>
            <w:shd w:val="clear" w:color="auto" w:fill="FFFFFF" w:themeFill="background1"/>
            <w:vAlign w:val="center"/>
          </w:tcPr>
          <w:p w:rsidR="009D4D83" w:rsidRPr="006E5B08" w:rsidRDefault="009D4D83" w:rsidP="009D4D83">
            <w:pPr>
              <w:jc w:val="center"/>
              <w:rPr>
                <w:rFonts w:cstheme="minorHAnsi"/>
                <w:b/>
                <w:sz w:val="36"/>
                <w:szCs w:val="36"/>
              </w:rPr>
            </w:pPr>
            <w:r w:rsidRPr="006E5B08">
              <w:rPr>
                <w:rFonts w:cstheme="minorHAnsi"/>
                <w:b/>
                <w:sz w:val="36"/>
                <w:szCs w:val="36"/>
              </w:rPr>
              <w:t>STANDARD OPERATING PROCEDURE</w:t>
            </w:r>
          </w:p>
          <w:p w:rsidR="009D4D83" w:rsidRPr="006E5B08" w:rsidRDefault="009B5C5B" w:rsidP="009D4D83">
            <w:pPr>
              <w:jc w:val="center"/>
              <w:rPr>
                <w:rFonts w:cstheme="minorHAnsi"/>
                <w:sz w:val="36"/>
                <w:szCs w:val="36"/>
              </w:rPr>
            </w:pPr>
            <w:proofErr w:type="spellStart"/>
            <w:r w:rsidRPr="006E5B08">
              <w:rPr>
                <w:rFonts w:cstheme="minorHAnsi"/>
                <w:sz w:val="36"/>
                <w:szCs w:val="36"/>
              </w:rPr>
              <w:t>Juli</w:t>
            </w:r>
            <w:proofErr w:type="spellEnd"/>
            <w:r w:rsidR="00D774A5" w:rsidRPr="006E5B08">
              <w:rPr>
                <w:rFonts w:cstheme="minorHAnsi"/>
                <w:sz w:val="36"/>
                <w:szCs w:val="36"/>
              </w:rPr>
              <w:t xml:space="preserve"> </w:t>
            </w:r>
            <w:r w:rsidRPr="006E5B08">
              <w:rPr>
                <w:rFonts w:cstheme="minorHAnsi"/>
                <w:sz w:val="36"/>
                <w:szCs w:val="36"/>
              </w:rPr>
              <w:t>B</w:t>
            </w:r>
            <w:r w:rsidR="00077404" w:rsidRPr="006E5B08">
              <w:rPr>
                <w:rFonts w:cstheme="minorHAnsi"/>
                <w:sz w:val="36"/>
                <w:szCs w:val="36"/>
              </w:rPr>
              <w:t>r</w:t>
            </w:r>
            <w:r w:rsidRPr="006E5B08">
              <w:rPr>
                <w:rFonts w:cstheme="minorHAnsi"/>
                <w:sz w:val="36"/>
                <w:szCs w:val="36"/>
              </w:rPr>
              <w:t xml:space="preserve"> Live Cell Movie Analyzer</w:t>
            </w:r>
          </w:p>
          <w:p w:rsidR="009D4D83" w:rsidRPr="006E5B08" w:rsidRDefault="009D4D83" w:rsidP="009D4D83">
            <w:pPr>
              <w:jc w:val="center"/>
              <w:rPr>
                <w:rFonts w:cstheme="minorHAnsi"/>
                <w:i/>
                <w:szCs w:val="22"/>
              </w:rPr>
            </w:pPr>
          </w:p>
        </w:tc>
      </w:tr>
      <w:tr w:rsidR="008E67A9" w:rsidRPr="006E5B08" w:rsidTr="000053C1">
        <w:trPr>
          <w:trHeight w:val="20"/>
        </w:trPr>
        <w:tc>
          <w:tcPr>
            <w:tcW w:w="10106" w:type="dxa"/>
            <w:shd w:val="clear" w:color="auto" w:fill="FFFFFF" w:themeFill="background1"/>
            <w:vAlign w:val="center"/>
          </w:tcPr>
          <w:p w:rsidR="008E67A9" w:rsidRPr="006E5B08" w:rsidRDefault="008E67A9" w:rsidP="00C71F06">
            <w:pPr>
              <w:rPr>
                <w:rFonts w:cstheme="minorHAnsi"/>
                <w:szCs w:val="22"/>
              </w:rPr>
            </w:pPr>
          </w:p>
        </w:tc>
      </w:tr>
      <w:tr w:rsidR="0097460A" w:rsidRPr="006E5B08" w:rsidTr="000053C1">
        <w:trPr>
          <w:trHeight w:val="294"/>
        </w:trPr>
        <w:tc>
          <w:tcPr>
            <w:tcW w:w="10106" w:type="dxa"/>
            <w:shd w:val="clear" w:color="auto" w:fill="F6ECCF"/>
            <w:vAlign w:val="center"/>
          </w:tcPr>
          <w:p w:rsidR="0097460A" w:rsidRPr="006E5B08" w:rsidRDefault="00DC0FC5" w:rsidP="00F324D3">
            <w:pPr>
              <w:pStyle w:val="Sectionheading"/>
              <w:rPr>
                <w:rFonts w:asciiTheme="minorHAnsi" w:hAnsiTheme="minorHAnsi" w:cstheme="minorHAnsi"/>
              </w:rPr>
            </w:pPr>
            <w:r w:rsidRPr="006E5B08">
              <w:rPr>
                <w:rFonts w:asciiTheme="minorHAnsi" w:hAnsiTheme="minorHAnsi" w:cstheme="minorHAnsi"/>
              </w:rPr>
              <w:t>PURPOSE</w:t>
            </w:r>
          </w:p>
        </w:tc>
      </w:tr>
      <w:tr w:rsidR="0097460A" w:rsidRPr="006E5B08" w:rsidTr="000053C1">
        <w:trPr>
          <w:trHeight w:val="1005"/>
        </w:trPr>
        <w:tc>
          <w:tcPr>
            <w:tcW w:w="10106" w:type="dxa"/>
          </w:tcPr>
          <w:p w:rsidR="00155AA5" w:rsidRPr="006E5B08" w:rsidRDefault="00155AA5" w:rsidP="00155AA5">
            <w:pPr>
              <w:rPr>
                <w:rFonts w:cstheme="minorHAnsi"/>
                <w:lang w:val="en-US"/>
              </w:rPr>
            </w:pPr>
          </w:p>
          <w:p w:rsidR="00990AC4" w:rsidRPr="006E5B08" w:rsidRDefault="001B409B" w:rsidP="00155AA5">
            <w:pPr>
              <w:rPr>
                <w:rFonts w:cstheme="minorHAnsi"/>
                <w:lang w:val="en-US"/>
              </w:rPr>
            </w:pPr>
            <w:r w:rsidRPr="006E5B08">
              <w:rPr>
                <w:rFonts w:cstheme="minorHAnsi"/>
                <w:lang w:val="en-US"/>
              </w:rPr>
              <w:t xml:space="preserve">This document describes the operational setup and operation for </w:t>
            </w:r>
            <w:proofErr w:type="spellStart"/>
            <w:r w:rsidR="003F0D9D" w:rsidRPr="006E5B08">
              <w:rPr>
                <w:rFonts w:cstheme="minorHAnsi"/>
              </w:rPr>
              <w:t>Juli</w:t>
            </w:r>
            <w:proofErr w:type="spellEnd"/>
            <w:r w:rsidR="008278FD" w:rsidRPr="006E5B08">
              <w:rPr>
                <w:rFonts w:cstheme="minorHAnsi"/>
              </w:rPr>
              <w:t xml:space="preserve"> </w:t>
            </w:r>
            <w:r w:rsidR="003F0D9D" w:rsidRPr="006E5B08">
              <w:rPr>
                <w:rFonts w:cstheme="minorHAnsi"/>
              </w:rPr>
              <w:t>Br Live Cell Movie Analyzer</w:t>
            </w:r>
            <w:r w:rsidRPr="006E5B08">
              <w:rPr>
                <w:rFonts w:cstheme="minorHAnsi"/>
                <w:lang w:val="en-US"/>
              </w:rPr>
              <w:t>.</w:t>
            </w:r>
            <w:r w:rsidR="00DD2F72" w:rsidRPr="006E5B08">
              <w:rPr>
                <w:rFonts w:cstheme="minorHAnsi"/>
                <w:lang w:val="en-US"/>
              </w:rPr>
              <w:t xml:space="preserve"> </w:t>
            </w:r>
            <w:r w:rsidRPr="006E5B08">
              <w:rPr>
                <w:rFonts w:cstheme="minorHAnsi"/>
                <w:lang w:val="en-US"/>
              </w:rPr>
              <w:t xml:space="preserve">This document includes starting up the system, </w:t>
            </w:r>
            <w:r w:rsidR="00280CD5" w:rsidRPr="006E5B08">
              <w:rPr>
                <w:rFonts w:cstheme="minorHAnsi"/>
                <w:lang w:val="en-US"/>
              </w:rPr>
              <w:t xml:space="preserve">using the </w:t>
            </w:r>
            <w:proofErr w:type="spellStart"/>
            <w:r w:rsidR="003F0D9D" w:rsidRPr="006E5B08">
              <w:rPr>
                <w:rFonts w:cstheme="minorHAnsi"/>
              </w:rPr>
              <w:t>Juli</w:t>
            </w:r>
            <w:proofErr w:type="spellEnd"/>
            <w:r w:rsidR="008278FD" w:rsidRPr="006E5B08">
              <w:rPr>
                <w:rFonts w:cstheme="minorHAnsi"/>
              </w:rPr>
              <w:t xml:space="preserve"> </w:t>
            </w:r>
            <w:r w:rsidR="003F0D9D" w:rsidRPr="006E5B08">
              <w:rPr>
                <w:rFonts w:cstheme="minorHAnsi"/>
              </w:rPr>
              <w:t>Br Live Cell Movie Analyzer</w:t>
            </w:r>
            <w:r w:rsidR="003F0D9D" w:rsidRPr="006E5B08">
              <w:rPr>
                <w:rFonts w:cstheme="minorHAnsi"/>
                <w:lang w:val="en-US"/>
              </w:rPr>
              <w:t xml:space="preserve"> </w:t>
            </w:r>
            <w:r w:rsidR="00280CD5" w:rsidRPr="006E5B08">
              <w:rPr>
                <w:rFonts w:cstheme="minorHAnsi"/>
                <w:lang w:val="en-US"/>
              </w:rPr>
              <w:t xml:space="preserve">and shutting down the system.  </w:t>
            </w:r>
          </w:p>
          <w:p w:rsidR="00654155" w:rsidRPr="006E5B08" w:rsidRDefault="00654155" w:rsidP="00155AA5">
            <w:pPr>
              <w:rPr>
                <w:rFonts w:cstheme="minorHAnsi"/>
                <w:bCs/>
                <w:szCs w:val="22"/>
                <w:lang w:val="en-US"/>
              </w:rPr>
            </w:pPr>
          </w:p>
        </w:tc>
      </w:tr>
      <w:tr w:rsidR="0097460A" w:rsidRPr="006E5B08" w:rsidTr="000053C1">
        <w:trPr>
          <w:trHeight w:val="294"/>
        </w:trPr>
        <w:tc>
          <w:tcPr>
            <w:tcW w:w="10106" w:type="dxa"/>
            <w:shd w:val="clear" w:color="auto" w:fill="F6ECCF"/>
            <w:vAlign w:val="center"/>
          </w:tcPr>
          <w:p w:rsidR="0097460A" w:rsidRPr="006E5B08" w:rsidRDefault="0097460A" w:rsidP="00F324D3">
            <w:pPr>
              <w:pStyle w:val="Sectionheading"/>
              <w:rPr>
                <w:rFonts w:asciiTheme="minorHAnsi" w:hAnsiTheme="minorHAnsi" w:cstheme="minorHAnsi"/>
              </w:rPr>
            </w:pPr>
            <w:r w:rsidRPr="006E5B08">
              <w:rPr>
                <w:rFonts w:asciiTheme="minorHAnsi" w:hAnsiTheme="minorHAnsi" w:cstheme="minorHAnsi"/>
              </w:rPr>
              <w:t>SCOPE</w:t>
            </w:r>
            <w:r w:rsidR="002F355E" w:rsidRPr="006E5B08">
              <w:rPr>
                <w:rFonts w:asciiTheme="minorHAnsi" w:hAnsiTheme="minorHAnsi" w:cstheme="minorHAnsi"/>
              </w:rPr>
              <w:t xml:space="preserve"> </w:t>
            </w:r>
          </w:p>
        </w:tc>
      </w:tr>
      <w:tr w:rsidR="0097460A" w:rsidRPr="006E5B08" w:rsidTr="000053C1">
        <w:trPr>
          <w:trHeight w:val="734"/>
        </w:trPr>
        <w:tc>
          <w:tcPr>
            <w:tcW w:w="10106" w:type="dxa"/>
          </w:tcPr>
          <w:p w:rsidR="00201F4E" w:rsidRPr="006E5B08" w:rsidRDefault="00201F4E" w:rsidP="00F324D3">
            <w:pPr>
              <w:spacing w:before="240"/>
              <w:rPr>
                <w:rFonts w:cstheme="minorHAnsi"/>
              </w:rPr>
            </w:pPr>
            <w:r w:rsidRPr="006E5B08">
              <w:rPr>
                <w:rFonts w:cstheme="minorHAnsi"/>
              </w:rPr>
              <w:t xml:space="preserve">The procedure applies to all users of </w:t>
            </w:r>
            <w:bookmarkStart w:id="0" w:name="_Hlk27403222"/>
            <w:r w:rsidRPr="006E5B08">
              <w:rPr>
                <w:rFonts w:cstheme="minorHAnsi"/>
              </w:rPr>
              <w:t>the</w:t>
            </w:r>
            <w:r w:rsidR="003F0D9D" w:rsidRPr="006E5B08">
              <w:rPr>
                <w:rFonts w:cstheme="minorHAnsi"/>
              </w:rPr>
              <w:t xml:space="preserve"> </w:t>
            </w:r>
            <w:proofErr w:type="spellStart"/>
            <w:r w:rsidR="003F0D9D" w:rsidRPr="006E5B08">
              <w:rPr>
                <w:rFonts w:cstheme="minorHAnsi"/>
              </w:rPr>
              <w:t>Juli</w:t>
            </w:r>
            <w:proofErr w:type="spellEnd"/>
            <w:r w:rsidR="008278FD" w:rsidRPr="006E5B08">
              <w:rPr>
                <w:rFonts w:cstheme="minorHAnsi"/>
              </w:rPr>
              <w:t xml:space="preserve"> </w:t>
            </w:r>
            <w:r w:rsidR="003F0D9D" w:rsidRPr="006E5B08">
              <w:rPr>
                <w:rFonts w:cstheme="minorHAnsi"/>
              </w:rPr>
              <w:t>Br Live Cell Movie Analyzer</w:t>
            </w:r>
            <w:bookmarkEnd w:id="0"/>
            <w:r w:rsidRPr="006E5B08">
              <w:rPr>
                <w:rFonts w:cstheme="minorHAnsi"/>
              </w:rPr>
              <w:t>.</w:t>
            </w:r>
          </w:p>
        </w:tc>
      </w:tr>
      <w:tr w:rsidR="003A14B2" w:rsidRPr="006E5B08" w:rsidTr="000053C1">
        <w:trPr>
          <w:trHeight w:val="294"/>
        </w:trPr>
        <w:tc>
          <w:tcPr>
            <w:tcW w:w="10106" w:type="dxa"/>
            <w:shd w:val="clear" w:color="auto" w:fill="F6ECCF"/>
            <w:vAlign w:val="center"/>
          </w:tcPr>
          <w:p w:rsidR="003A14B2" w:rsidRPr="006E5B08" w:rsidRDefault="003A14B2" w:rsidP="00F324D3">
            <w:pPr>
              <w:pStyle w:val="Sectionheading"/>
              <w:rPr>
                <w:rFonts w:asciiTheme="minorHAnsi" w:hAnsiTheme="minorHAnsi" w:cstheme="minorHAnsi"/>
              </w:rPr>
            </w:pPr>
            <w:r w:rsidRPr="006E5B08">
              <w:rPr>
                <w:rFonts w:asciiTheme="minorHAnsi" w:hAnsiTheme="minorHAnsi" w:cstheme="minorHAnsi"/>
              </w:rPr>
              <w:t xml:space="preserve">SAFETY </w:t>
            </w:r>
          </w:p>
        </w:tc>
      </w:tr>
      <w:tr w:rsidR="003A14B2" w:rsidRPr="006E5B08" w:rsidTr="000053C1">
        <w:trPr>
          <w:trHeight w:val="886"/>
        </w:trPr>
        <w:tc>
          <w:tcPr>
            <w:tcW w:w="10106" w:type="dxa"/>
          </w:tcPr>
          <w:p w:rsidR="00155AA5" w:rsidRPr="006E5B08" w:rsidRDefault="00155AA5" w:rsidP="00155AA5">
            <w:pPr>
              <w:rPr>
                <w:rFonts w:eastAsiaTheme="minorEastAsia" w:cstheme="minorHAnsi"/>
                <w:lang w:val="en-GB" w:eastAsia="en-AU"/>
              </w:rPr>
            </w:pPr>
          </w:p>
          <w:p w:rsidR="00155AA5" w:rsidRPr="006E5B08" w:rsidRDefault="00654155" w:rsidP="000053C1">
            <w:pPr>
              <w:spacing w:after="120"/>
              <w:rPr>
                <w:rStyle w:val="textrun"/>
                <w:rFonts w:cstheme="minorHAnsi"/>
              </w:rPr>
            </w:pPr>
            <w:r w:rsidRPr="006E5B08">
              <w:rPr>
                <w:rStyle w:val="textrun"/>
                <w:rFonts w:cstheme="minorHAnsi"/>
              </w:rPr>
              <w:t xml:space="preserve">To ensure ongoing safety of </w:t>
            </w:r>
            <w:r w:rsidR="00030F8F" w:rsidRPr="006E5B08">
              <w:rPr>
                <w:rStyle w:val="textrun"/>
                <w:rFonts w:cstheme="minorHAnsi"/>
              </w:rPr>
              <w:t>operator</w:t>
            </w:r>
            <w:r w:rsidRPr="006E5B08">
              <w:rPr>
                <w:rStyle w:val="textrun"/>
                <w:rFonts w:cstheme="minorHAnsi"/>
              </w:rPr>
              <w:t>s</w:t>
            </w:r>
            <w:r w:rsidR="00030F8F" w:rsidRPr="006E5B08">
              <w:rPr>
                <w:rStyle w:val="textrun"/>
                <w:rFonts w:cstheme="minorHAnsi"/>
              </w:rPr>
              <w:t>, users are required to fill out</w:t>
            </w:r>
            <w:r w:rsidRPr="006E5B08">
              <w:rPr>
                <w:rStyle w:val="textrun"/>
                <w:rFonts w:cstheme="minorHAnsi"/>
              </w:rPr>
              <w:t xml:space="preserve"> </w:t>
            </w:r>
            <w:r w:rsidR="00030F8F" w:rsidRPr="006E5B08">
              <w:rPr>
                <w:rStyle w:val="textrun"/>
                <w:rFonts w:cstheme="minorHAnsi"/>
              </w:rPr>
              <w:t>the Safety</w:t>
            </w:r>
            <w:r w:rsidRPr="006E5B08">
              <w:rPr>
                <w:rStyle w:val="eop"/>
                <w:rFonts w:cstheme="minorHAnsi"/>
              </w:rPr>
              <w:t xml:space="preserve"> </w:t>
            </w:r>
            <w:r w:rsidR="00030F8F" w:rsidRPr="006E5B08">
              <w:rPr>
                <w:rStyle w:val="eop"/>
                <w:rFonts w:cstheme="minorHAnsi"/>
              </w:rPr>
              <w:t>Q</w:t>
            </w:r>
            <w:r w:rsidRPr="006E5B08">
              <w:rPr>
                <w:rStyle w:val="textrun"/>
                <w:rFonts w:cstheme="minorHAnsi"/>
              </w:rPr>
              <w:t>uestionnaire</w:t>
            </w:r>
            <w:r w:rsidRPr="006E5B08">
              <w:rPr>
                <w:rStyle w:val="apple-converted-space"/>
                <w:rFonts w:cstheme="minorHAnsi"/>
              </w:rPr>
              <w:t xml:space="preserve"> </w:t>
            </w:r>
            <w:r w:rsidRPr="006E5B08">
              <w:rPr>
                <w:rStyle w:val="textrun"/>
                <w:rFonts w:cstheme="minorHAnsi"/>
              </w:rPr>
              <w:t xml:space="preserve">completely and </w:t>
            </w:r>
            <w:r w:rsidRPr="006E5B08">
              <w:rPr>
                <w:rStyle w:val="textrun"/>
                <w:rFonts w:cstheme="minorHAnsi"/>
                <w:i/>
              </w:rPr>
              <w:t>signed by the supervisor</w:t>
            </w:r>
            <w:r w:rsidR="00030F8F" w:rsidRPr="006E5B08">
              <w:rPr>
                <w:rStyle w:val="textrun"/>
                <w:rFonts w:cstheme="minorHAnsi"/>
                <w:i/>
              </w:rPr>
              <w:t>.</w:t>
            </w:r>
            <w:r w:rsidR="003B0B65" w:rsidRPr="006E5B08">
              <w:rPr>
                <w:rFonts w:eastAsiaTheme="minorEastAsia" w:cstheme="minorHAnsi"/>
                <w:lang w:val="en-GB" w:eastAsia="en-AU"/>
              </w:rPr>
              <w:t xml:space="preserve"> </w:t>
            </w:r>
            <w:r w:rsidR="00D774A5" w:rsidRPr="006E5B08">
              <w:rPr>
                <w:rStyle w:val="textrun"/>
                <w:rFonts w:cstheme="minorHAnsi"/>
              </w:rPr>
              <w:t>This</w:t>
            </w:r>
            <w:r w:rsidR="00D774A5" w:rsidRPr="006E5B08">
              <w:rPr>
                <w:rStyle w:val="apple-converted-space"/>
                <w:rFonts w:cstheme="minorHAnsi"/>
              </w:rPr>
              <w:t xml:space="preserve"> </w:t>
            </w:r>
            <w:r w:rsidR="00D774A5" w:rsidRPr="006E5B08">
              <w:rPr>
                <w:rStyle w:val="textrun"/>
                <w:rFonts w:cstheme="minorHAnsi"/>
              </w:rPr>
              <w:t xml:space="preserve">must be done </w:t>
            </w:r>
            <w:r w:rsidR="00563A59" w:rsidRPr="006E5B08">
              <w:rPr>
                <w:rStyle w:val="textrun"/>
                <w:rFonts w:cstheme="minorHAnsi"/>
              </w:rPr>
              <w:t>2-3</w:t>
            </w:r>
            <w:r w:rsidR="00D774A5" w:rsidRPr="006E5B08">
              <w:rPr>
                <w:rStyle w:val="textrun"/>
                <w:rFonts w:cstheme="minorHAnsi"/>
              </w:rPr>
              <w:t xml:space="preserve"> week</w:t>
            </w:r>
            <w:r w:rsidR="00563A59" w:rsidRPr="006E5B08">
              <w:rPr>
                <w:rStyle w:val="textrun"/>
                <w:rFonts w:cstheme="minorHAnsi"/>
              </w:rPr>
              <w:t>s</w:t>
            </w:r>
            <w:r w:rsidR="00D774A5" w:rsidRPr="006E5B08">
              <w:rPr>
                <w:rStyle w:val="textrun"/>
                <w:rFonts w:cstheme="minorHAnsi"/>
              </w:rPr>
              <w:t xml:space="preserve"> </w:t>
            </w:r>
            <w:r w:rsidR="00D774A5" w:rsidRPr="006E5B08">
              <w:rPr>
                <w:rStyle w:val="textrun"/>
                <w:rFonts w:cstheme="minorHAnsi"/>
              </w:rPr>
              <w:t>prior to the commencement of any work in the facility.</w:t>
            </w:r>
          </w:p>
          <w:p w:rsidR="00563A59" w:rsidRPr="006E5B08" w:rsidRDefault="00563A59" w:rsidP="000053C1">
            <w:pPr>
              <w:spacing w:after="120"/>
              <w:rPr>
                <w:rFonts w:eastAsiaTheme="minorEastAsia" w:cstheme="minorHAnsi"/>
                <w:lang w:val="en-GB" w:eastAsia="en-AU"/>
              </w:rPr>
            </w:pPr>
          </w:p>
        </w:tc>
      </w:tr>
      <w:tr w:rsidR="00485517" w:rsidRPr="006E5B08" w:rsidTr="000053C1">
        <w:trPr>
          <w:trHeight w:val="294"/>
        </w:trPr>
        <w:tc>
          <w:tcPr>
            <w:tcW w:w="10106" w:type="dxa"/>
            <w:shd w:val="clear" w:color="auto" w:fill="F6ECCF"/>
            <w:vAlign w:val="center"/>
          </w:tcPr>
          <w:p w:rsidR="00485517" w:rsidRPr="006E5B08" w:rsidRDefault="00485517" w:rsidP="00F324D3">
            <w:pPr>
              <w:pStyle w:val="Sectionheading"/>
              <w:rPr>
                <w:rFonts w:asciiTheme="minorHAnsi" w:hAnsiTheme="minorHAnsi" w:cstheme="minorHAnsi"/>
              </w:rPr>
            </w:pPr>
            <w:r w:rsidRPr="006E5B08">
              <w:rPr>
                <w:rFonts w:asciiTheme="minorHAnsi" w:hAnsiTheme="minorHAnsi" w:cstheme="minorHAnsi"/>
              </w:rPr>
              <w:t xml:space="preserve">TRAINING </w:t>
            </w:r>
            <w:r w:rsidR="00C61FFE" w:rsidRPr="006E5B08">
              <w:rPr>
                <w:rFonts w:asciiTheme="minorHAnsi" w:hAnsiTheme="minorHAnsi" w:cstheme="minorHAnsi"/>
              </w:rPr>
              <w:t>/ COMPETENCIES</w:t>
            </w:r>
          </w:p>
        </w:tc>
      </w:tr>
      <w:tr w:rsidR="00360024" w:rsidRPr="006E5B08" w:rsidTr="000053C1">
        <w:trPr>
          <w:trHeight w:val="20"/>
        </w:trPr>
        <w:tc>
          <w:tcPr>
            <w:tcW w:w="10106" w:type="dxa"/>
          </w:tcPr>
          <w:p w:rsidR="00572451" w:rsidRPr="006E5B08" w:rsidRDefault="00572451" w:rsidP="00572451">
            <w:pPr>
              <w:rPr>
                <w:rFonts w:cstheme="minorHAnsi"/>
              </w:rPr>
            </w:pPr>
          </w:p>
          <w:p w:rsidR="000E2CBD" w:rsidRPr="006E5B08" w:rsidRDefault="00201F4E" w:rsidP="00572451">
            <w:pPr>
              <w:rPr>
                <w:rFonts w:cstheme="minorHAnsi"/>
              </w:rPr>
            </w:pPr>
            <w:r w:rsidRPr="006E5B08">
              <w:rPr>
                <w:rFonts w:cstheme="minorHAnsi"/>
              </w:rPr>
              <w:t xml:space="preserve">All personnel require training prior to independent operation of the instrument. Training is conducted </w:t>
            </w:r>
            <w:r w:rsidR="00E044FA" w:rsidRPr="006E5B08">
              <w:rPr>
                <w:rFonts w:cstheme="minorHAnsi"/>
              </w:rPr>
              <w:t xml:space="preserve">by the </w:t>
            </w:r>
            <w:r w:rsidR="0029295E" w:rsidRPr="006E5B08">
              <w:rPr>
                <w:rFonts w:cstheme="minorHAnsi"/>
              </w:rPr>
              <w:t>Cell Imaging</w:t>
            </w:r>
            <w:r w:rsidR="00E044FA" w:rsidRPr="006E5B08">
              <w:rPr>
                <w:rFonts w:cstheme="minorHAnsi"/>
              </w:rPr>
              <w:t xml:space="preserve"> Advanced Specialist with competency demonstration necessary before authorisation. </w:t>
            </w:r>
          </w:p>
          <w:p w:rsidR="000E2CBD" w:rsidRPr="006E5B08" w:rsidRDefault="000E2CBD" w:rsidP="00572451">
            <w:pPr>
              <w:rPr>
                <w:rFonts w:cstheme="minorHAnsi"/>
              </w:rPr>
            </w:pPr>
          </w:p>
          <w:p w:rsidR="00584EF9" w:rsidRPr="006E5B08" w:rsidRDefault="00E044FA" w:rsidP="00572451">
            <w:pPr>
              <w:rPr>
                <w:rFonts w:cstheme="minorHAnsi"/>
              </w:rPr>
            </w:pPr>
            <w:r w:rsidRPr="006E5B08">
              <w:rPr>
                <w:rFonts w:cstheme="minorHAnsi"/>
              </w:rPr>
              <w:t>Competency is assessed via demonstration of independent instrument operation, in conjunction with verbal explanation of all aspects of operation and troubleshooting common faults. All instrument operation is to be conducted by trained operators</w:t>
            </w:r>
            <w:r w:rsidR="00F324D3" w:rsidRPr="006E5B08">
              <w:rPr>
                <w:rFonts w:cstheme="minorHAnsi"/>
              </w:rPr>
              <w:t>.</w:t>
            </w:r>
          </w:p>
          <w:p w:rsidR="00572451" w:rsidRPr="006E5B08" w:rsidRDefault="00572451" w:rsidP="00572451">
            <w:pPr>
              <w:rPr>
                <w:rFonts w:cstheme="minorHAnsi"/>
              </w:rPr>
            </w:pPr>
          </w:p>
        </w:tc>
      </w:tr>
      <w:tr w:rsidR="000C74FE" w:rsidRPr="006E5B08" w:rsidTr="000053C1">
        <w:trPr>
          <w:trHeight w:val="20"/>
        </w:trPr>
        <w:tc>
          <w:tcPr>
            <w:tcW w:w="10106" w:type="dxa"/>
            <w:shd w:val="clear" w:color="auto" w:fill="F6ECCF"/>
          </w:tcPr>
          <w:p w:rsidR="000C74FE" w:rsidRPr="006E5B08" w:rsidRDefault="00221690" w:rsidP="00F324D3">
            <w:pPr>
              <w:pStyle w:val="Sectionheading"/>
              <w:rPr>
                <w:rFonts w:asciiTheme="minorHAnsi" w:hAnsiTheme="minorHAnsi" w:cstheme="minorHAnsi"/>
              </w:rPr>
            </w:pPr>
            <w:r w:rsidRPr="006E5B08">
              <w:rPr>
                <w:rFonts w:asciiTheme="minorHAnsi" w:hAnsiTheme="minorHAnsi" w:cstheme="minorHAnsi"/>
              </w:rPr>
              <w:t xml:space="preserve">EQUIPMENT &amp; </w:t>
            </w:r>
            <w:r w:rsidR="005F77AC" w:rsidRPr="006E5B08">
              <w:rPr>
                <w:rFonts w:asciiTheme="minorHAnsi" w:hAnsiTheme="minorHAnsi" w:cstheme="minorHAnsi"/>
              </w:rPr>
              <w:t>SUPPLIES</w:t>
            </w:r>
          </w:p>
        </w:tc>
      </w:tr>
      <w:tr w:rsidR="000C74FE" w:rsidRPr="006E5B08" w:rsidTr="000053C1">
        <w:trPr>
          <w:trHeight w:val="531"/>
        </w:trPr>
        <w:tc>
          <w:tcPr>
            <w:tcW w:w="10106" w:type="dxa"/>
          </w:tcPr>
          <w:p w:rsidR="000053C1" w:rsidRPr="006E5B08" w:rsidRDefault="00DD2F72" w:rsidP="000053C1">
            <w:pPr>
              <w:spacing w:before="240" w:after="120"/>
              <w:rPr>
                <w:rFonts w:cstheme="minorHAnsi"/>
              </w:rPr>
            </w:pPr>
            <w:bookmarkStart w:id="1" w:name="_Hlk27403291"/>
            <w:r w:rsidRPr="006E5B08">
              <w:rPr>
                <w:rFonts w:cstheme="minorHAnsi"/>
                <w:bCs/>
              </w:rPr>
              <w:t xml:space="preserve">The </w:t>
            </w:r>
            <w:proofErr w:type="spellStart"/>
            <w:r w:rsidR="0029295E" w:rsidRPr="006E5B08">
              <w:rPr>
                <w:rFonts w:cstheme="minorHAnsi"/>
              </w:rPr>
              <w:t>Juli</w:t>
            </w:r>
            <w:proofErr w:type="spellEnd"/>
            <w:r w:rsidR="007C4EC7" w:rsidRPr="006E5B08">
              <w:rPr>
                <w:rFonts w:cstheme="minorHAnsi"/>
              </w:rPr>
              <w:t xml:space="preserve"> </w:t>
            </w:r>
            <w:r w:rsidR="0029295E" w:rsidRPr="006E5B08">
              <w:rPr>
                <w:rFonts w:cstheme="minorHAnsi"/>
              </w:rPr>
              <w:t>Br Live Cell Movie Analyzer</w:t>
            </w:r>
            <w:r w:rsidR="0029295E" w:rsidRPr="006E5B08">
              <w:rPr>
                <w:rFonts w:cstheme="minorHAnsi"/>
                <w:bCs/>
              </w:rPr>
              <w:t xml:space="preserve"> </w:t>
            </w:r>
            <w:r w:rsidRPr="006E5B08">
              <w:rPr>
                <w:rFonts w:cstheme="minorHAnsi"/>
                <w:bCs/>
              </w:rPr>
              <w:t xml:space="preserve">is located </w:t>
            </w:r>
            <w:r w:rsidRPr="006E5B08">
              <w:rPr>
                <w:rFonts w:cstheme="minorHAnsi"/>
              </w:rPr>
              <w:t>in</w:t>
            </w:r>
            <w:r w:rsidR="0029295E" w:rsidRPr="006E5B08">
              <w:rPr>
                <w:rFonts w:cstheme="minorHAnsi"/>
              </w:rPr>
              <w:t>side the top incubator,</w:t>
            </w:r>
            <w:r w:rsidR="00280CD5" w:rsidRPr="006E5B08">
              <w:rPr>
                <w:rFonts w:cstheme="minorHAnsi"/>
              </w:rPr>
              <w:t xml:space="preserve"> </w:t>
            </w:r>
            <w:r w:rsidR="0029295E" w:rsidRPr="006E5B08">
              <w:rPr>
                <w:rFonts w:cstheme="minorHAnsi"/>
              </w:rPr>
              <w:t>shared lab J2.06</w:t>
            </w:r>
            <w:r w:rsidR="00280CD5" w:rsidRPr="006E5B08">
              <w:rPr>
                <w:rFonts w:cstheme="minorHAnsi"/>
              </w:rPr>
              <w:t xml:space="preserve">, Level </w:t>
            </w:r>
            <w:r w:rsidR="0029295E" w:rsidRPr="006E5B08">
              <w:rPr>
                <w:rFonts w:cstheme="minorHAnsi"/>
              </w:rPr>
              <w:t>2</w:t>
            </w:r>
            <w:r w:rsidR="00280CD5" w:rsidRPr="006E5B08">
              <w:rPr>
                <w:rFonts w:cstheme="minorHAnsi"/>
              </w:rPr>
              <w:t xml:space="preserve"> of </w:t>
            </w:r>
            <w:r w:rsidR="0029295E" w:rsidRPr="006E5B08">
              <w:rPr>
                <w:rFonts w:cstheme="minorHAnsi"/>
              </w:rPr>
              <w:t>WIMR.</w:t>
            </w:r>
            <w:bookmarkEnd w:id="1"/>
          </w:p>
        </w:tc>
      </w:tr>
      <w:tr w:rsidR="0097460A" w:rsidRPr="006E5B08" w:rsidTr="000053C1">
        <w:trPr>
          <w:trHeight w:val="283"/>
        </w:trPr>
        <w:tc>
          <w:tcPr>
            <w:tcW w:w="10106" w:type="dxa"/>
            <w:shd w:val="clear" w:color="auto" w:fill="F6ECCF"/>
            <w:vAlign w:val="center"/>
          </w:tcPr>
          <w:p w:rsidR="00E00016" w:rsidRPr="006E5B08" w:rsidRDefault="00155AA5" w:rsidP="00F324D3">
            <w:pPr>
              <w:pStyle w:val="Sectionheading"/>
              <w:rPr>
                <w:rFonts w:asciiTheme="minorHAnsi" w:hAnsiTheme="minorHAnsi" w:cstheme="minorHAnsi"/>
              </w:rPr>
            </w:pPr>
            <w:r w:rsidRPr="006E5B08">
              <w:rPr>
                <w:rFonts w:asciiTheme="minorHAnsi" w:hAnsiTheme="minorHAnsi" w:cstheme="minorHAnsi"/>
              </w:rPr>
              <w:br w:type="page"/>
            </w:r>
            <w:r w:rsidRPr="006E5B08">
              <w:rPr>
                <w:rFonts w:asciiTheme="minorHAnsi" w:hAnsiTheme="minorHAnsi" w:cstheme="minorHAnsi"/>
                <w:b w:val="0"/>
                <w:sz w:val="22"/>
                <w:szCs w:val="24"/>
              </w:rPr>
              <w:br w:type="page"/>
            </w:r>
            <w:r w:rsidRPr="006E5B08">
              <w:rPr>
                <w:rFonts w:asciiTheme="minorHAnsi" w:hAnsiTheme="minorHAnsi" w:cstheme="minorHAnsi"/>
              </w:rPr>
              <w:t>P</w:t>
            </w:r>
            <w:r w:rsidR="0097460A" w:rsidRPr="006E5B08">
              <w:rPr>
                <w:rFonts w:asciiTheme="minorHAnsi" w:hAnsiTheme="minorHAnsi" w:cstheme="minorHAnsi"/>
              </w:rPr>
              <w:t>ROCEDURE</w:t>
            </w:r>
          </w:p>
        </w:tc>
      </w:tr>
      <w:tr w:rsidR="000053C1" w:rsidRPr="006E5B08" w:rsidTr="000053C1">
        <w:trPr>
          <w:trHeight w:val="283"/>
        </w:trPr>
        <w:tc>
          <w:tcPr>
            <w:tcW w:w="10106" w:type="dxa"/>
            <w:shd w:val="clear" w:color="auto" w:fill="auto"/>
            <w:vAlign w:val="center"/>
          </w:tcPr>
          <w:p w:rsidR="000053C1" w:rsidRPr="006E5B08" w:rsidRDefault="000053C1" w:rsidP="000053C1">
            <w:pPr>
              <w:spacing w:before="120" w:after="120"/>
              <w:rPr>
                <w:rFonts w:cstheme="minorHAnsi"/>
              </w:rPr>
            </w:pPr>
            <w:r w:rsidRPr="006E5B08">
              <w:rPr>
                <w:rFonts w:cstheme="minorHAnsi"/>
              </w:rPr>
              <w:t xml:space="preserve">Detail regarding the setting up of the </w:t>
            </w:r>
            <w:proofErr w:type="spellStart"/>
            <w:r w:rsidR="000E2CBD" w:rsidRPr="006E5B08">
              <w:rPr>
                <w:rFonts w:cstheme="minorHAnsi"/>
              </w:rPr>
              <w:t>Juli</w:t>
            </w:r>
            <w:proofErr w:type="spellEnd"/>
            <w:r w:rsidR="007C4EC7" w:rsidRPr="006E5B08">
              <w:rPr>
                <w:rFonts w:cstheme="minorHAnsi"/>
              </w:rPr>
              <w:t xml:space="preserve"> </w:t>
            </w:r>
            <w:r w:rsidR="000E2CBD" w:rsidRPr="006E5B08">
              <w:rPr>
                <w:rFonts w:cstheme="minorHAnsi"/>
              </w:rPr>
              <w:t>Br Live Cell Movie Analyzer</w:t>
            </w:r>
            <w:r w:rsidR="000E2CBD" w:rsidRPr="006E5B08">
              <w:rPr>
                <w:rFonts w:cstheme="minorHAnsi"/>
                <w:bCs/>
              </w:rPr>
              <w:t xml:space="preserve"> </w:t>
            </w:r>
            <w:r w:rsidRPr="006E5B08">
              <w:rPr>
                <w:rFonts w:cstheme="minorHAnsi"/>
              </w:rPr>
              <w:t>can be found in the instrument’s manuals.</w:t>
            </w:r>
          </w:p>
          <w:p w:rsidR="000053C1" w:rsidRPr="006E5B08" w:rsidRDefault="000053C1" w:rsidP="000E2CBD">
            <w:pPr>
              <w:tabs>
                <w:tab w:val="center" w:pos="4320"/>
                <w:tab w:val="right" w:pos="8640"/>
              </w:tabs>
              <w:spacing w:before="120" w:after="120"/>
              <w:rPr>
                <w:rFonts w:eastAsiaTheme="minorEastAsia" w:cstheme="minorHAnsi"/>
                <w:bCs/>
                <w:szCs w:val="22"/>
                <w:lang w:eastAsia="en-AU"/>
              </w:rPr>
            </w:pPr>
          </w:p>
        </w:tc>
      </w:tr>
    </w:tbl>
    <w:p w:rsidR="000053C1" w:rsidRPr="006E5B08" w:rsidRDefault="007C4EC7" w:rsidP="007C4EC7">
      <w:pPr>
        <w:jc w:val="center"/>
        <w:rPr>
          <w:rFonts w:cstheme="minorHAnsi"/>
        </w:rPr>
      </w:pPr>
      <w:r w:rsidRPr="006E5B08">
        <w:rPr>
          <w:rFonts w:cstheme="minorHAnsi"/>
          <w:noProof/>
        </w:rPr>
        <w:drawing>
          <wp:inline distT="0" distB="0" distL="0" distR="0">
            <wp:extent cx="2330066" cy="13500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5006" cy="1370254"/>
                    </a:xfrm>
                    <a:prstGeom prst="rect">
                      <a:avLst/>
                    </a:prstGeom>
                    <a:noFill/>
                    <a:ln>
                      <a:noFill/>
                    </a:ln>
                  </pic:spPr>
                </pic:pic>
              </a:graphicData>
            </a:graphic>
          </wp:inline>
        </w:drawing>
      </w:r>
      <w:r w:rsidR="000053C1" w:rsidRPr="006E5B08">
        <w:rPr>
          <w:rFonts w:cstheme="minorHAnsi"/>
        </w:rPr>
        <w:br w:type="page"/>
      </w:r>
    </w:p>
    <w:tbl>
      <w:tblPr>
        <w:tblStyle w:val="TableGrid"/>
        <w:tblW w:w="1010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992"/>
        <w:gridCol w:w="1418"/>
        <w:gridCol w:w="1998"/>
        <w:gridCol w:w="4424"/>
      </w:tblGrid>
      <w:tr w:rsidR="0097460A" w:rsidRPr="006E5B08" w:rsidTr="000053C1">
        <w:trPr>
          <w:trHeight w:val="3968"/>
        </w:trPr>
        <w:tc>
          <w:tcPr>
            <w:tcW w:w="10106" w:type="dxa"/>
            <w:gridSpan w:val="5"/>
          </w:tcPr>
          <w:p w:rsidR="00A156DA" w:rsidRPr="006E5B08" w:rsidRDefault="00A156DA" w:rsidP="003B6B6E">
            <w:pPr>
              <w:pStyle w:val="Header"/>
              <w:numPr>
                <w:ilvl w:val="0"/>
                <w:numId w:val="29"/>
              </w:numPr>
              <w:tabs>
                <w:tab w:val="clear" w:pos="4513"/>
                <w:tab w:val="clear" w:pos="9026"/>
                <w:tab w:val="center" w:pos="4320"/>
                <w:tab w:val="right" w:pos="8640"/>
              </w:tabs>
              <w:spacing w:before="240" w:after="120"/>
              <w:ind w:left="714" w:hanging="357"/>
              <w:rPr>
                <w:rFonts w:cstheme="minorHAnsi"/>
                <w:b/>
                <w:bCs/>
                <w:szCs w:val="22"/>
              </w:rPr>
            </w:pPr>
            <w:r w:rsidRPr="006E5B08">
              <w:rPr>
                <w:rFonts w:eastAsiaTheme="minorEastAsia" w:cstheme="minorHAnsi"/>
                <w:bCs/>
                <w:noProof/>
                <w:szCs w:val="22"/>
                <w:lang w:eastAsia="en-AU"/>
              </w:rPr>
              <w:lastRenderedPageBreak/>
              <w:drawing>
                <wp:anchor distT="0" distB="0" distL="114300" distR="114300" simplePos="0" relativeHeight="251661824" behindDoc="1" locked="0" layoutInCell="1" allowOverlap="1" wp14:anchorId="1A50D863">
                  <wp:simplePos x="0" y="0"/>
                  <wp:positionH relativeFrom="column">
                    <wp:posOffset>4604385</wp:posOffset>
                  </wp:positionH>
                  <wp:positionV relativeFrom="paragraph">
                    <wp:posOffset>9525</wp:posOffset>
                  </wp:positionV>
                  <wp:extent cx="1628775" cy="847725"/>
                  <wp:effectExtent l="0" t="0" r="9525" b="9525"/>
                  <wp:wrapTight wrapText="bothSides">
                    <wp:wrapPolygon edited="0">
                      <wp:start x="0" y="0"/>
                      <wp:lineTo x="0" y="21357"/>
                      <wp:lineTo x="21474" y="21357"/>
                      <wp:lineTo x="214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7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B08">
              <w:rPr>
                <w:rFonts w:cstheme="minorHAnsi"/>
                <w:b/>
                <w:szCs w:val="22"/>
              </w:rPr>
              <w:t xml:space="preserve">Starting </w:t>
            </w:r>
            <w:proofErr w:type="spellStart"/>
            <w:r w:rsidRPr="006E5B08">
              <w:rPr>
                <w:rFonts w:cstheme="minorHAnsi"/>
                <w:b/>
                <w:szCs w:val="22"/>
              </w:rPr>
              <w:t>Juli</w:t>
            </w:r>
            <w:proofErr w:type="spellEnd"/>
            <w:r w:rsidRPr="006E5B08">
              <w:rPr>
                <w:rFonts w:cstheme="minorHAnsi"/>
                <w:b/>
                <w:szCs w:val="22"/>
              </w:rPr>
              <w:t xml:space="preserve"> Br</w:t>
            </w:r>
          </w:p>
          <w:p w:rsidR="00A156DA" w:rsidRPr="006E5B08" w:rsidRDefault="00A156DA" w:rsidP="003B6B6E">
            <w:pPr>
              <w:pStyle w:val="ListParagraph"/>
              <w:tabs>
                <w:tab w:val="center" w:pos="4320"/>
                <w:tab w:val="right" w:pos="8640"/>
              </w:tabs>
              <w:spacing w:before="120" w:after="120"/>
              <w:rPr>
                <w:rFonts w:eastAsiaTheme="minorEastAsia" w:cstheme="minorHAnsi"/>
                <w:bCs/>
                <w:szCs w:val="22"/>
                <w:lang w:eastAsia="en-AU"/>
              </w:rPr>
            </w:pPr>
            <w:r w:rsidRPr="006E5B08">
              <w:rPr>
                <w:rFonts w:eastAsiaTheme="minorEastAsia" w:cstheme="minorHAnsi"/>
                <w:bCs/>
                <w:szCs w:val="22"/>
                <w:lang w:eastAsia="en-AU"/>
              </w:rPr>
              <w:t>Turn on the Power button. Place the sample on the stage</w:t>
            </w:r>
            <w:r w:rsidRPr="006E5B08">
              <w:rPr>
                <w:rFonts w:eastAsiaTheme="minorEastAsia" w:cstheme="minorHAnsi"/>
                <w:bCs/>
                <w:szCs w:val="22"/>
                <w:lang w:eastAsia="en-AU"/>
              </w:rPr>
              <w:t>(s)</w:t>
            </w:r>
            <w:r w:rsidRPr="006E5B08">
              <w:rPr>
                <w:rFonts w:eastAsiaTheme="minorEastAsia" w:cstheme="minorHAnsi"/>
                <w:bCs/>
                <w:szCs w:val="22"/>
                <w:lang w:eastAsia="en-AU"/>
              </w:rPr>
              <w:t>.</w:t>
            </w:r>
          </w:p>
          <w:p w:rsidR="00671537" w:rsidRPr="006E5B08" w:rsidRDefault="004318D4" w:rsidP="00572451">
            <w:pPr>
              <w:pStyle w:val="Heading3"/>
              <w:numPr>
                <w:ilvl w:val="0"/>
                <w:numId w:val="29"/>
              </w:numPr>
              <w:spacing w:before="240"/>
              <w:ind w:left="714" w:hanging="357"/>
              <w:outlineLvl w:val="2"/>
              <w:rPr>
                <w:rFonts w:cstheme="minorHAnsi"/>
              </w:rPr>
            </w:pPr>
            <w:r w:rsidRPr="006E5B08">
              <w:rPr>
                <w:rFonts w:cstheme="minorHAnsi"/>
                <w:noProof/>
              </w:rPr>
              <w:drawing>
                <wp:anchor distT="0" distB="0" distL="114300" distR="114300" simplePos="0" relativeHeight="251671040" behindDoc="1" locked="0" layoutInCell="1" allowOverlap="1" wp14:anchorId="7C620E8D">
                  <wp:simplePos x="0" y="0"/>
                  <wp:positionH relativeFrom="column">
                    <wp:posOffset>3891280</wp:posOffset>
                  </wp:positionH>
                  <wp:positionV relativeFrom="paragraph">
                    <wp:posOffset>269240</wp:posOffset>
                  </wp:positionV>
                  <wp:extent cx="2447925" cy="1362075"/>
                  <wp:effectExtent l="0" t="0" r="9525" b="9525"/>
                  <wp:wrapTight wrapText="bothSides">
                    <wp:wrapPolygon edited="0">
                      <wp:start x="0" y="0"/>
                      <wp:lineTo x="0" y="21449"/>
                      <wp:lineTo x="21516" y="21449"/>
                      <wp:lineTo x="2151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6DA" w:rsidRPr="006E5B08">
              <w:rPr>
                <w:rFonts w:cstheme="minorHAnsi"/>
              </w:rPr>
              <w:t>Focus</w:t>
            </w:r>
            <w:r w:rsidR="007100BD" w:rsidRPr="006E5B08">
              <w:rPr>
                <w:rFonts w:cstheme="minorHAnsi"/>
              </w:rPr>
              <w:t>ing</w:t>
            </w:r>
            <w:r w:rsidRPr="006E5B08">
              <w:rPr>
                <w:rFonts w:cstheme="minorHAnsi"/>
                <w:b w:val="0"/>
              </w:rPr>
              <w:t xml:space="preserve"> </w:t>
            </w:r>
          </w:p>
          <w:p w:rsidR="00A156DA" w:rsidRPr="006E5B08" w:rsidRDefault="00A156DA" w:rsidP="00A156DA">
            <w:pPr>
              <w:pStyle w:val="Heading3"/>
              <w:numPr>
                <w:ilvl w:val="0"/>
                <w:numId w:val="37"/>
              </w:numPr>
              <w:spacing w:before="120"/>
              <w:outlineLvl w:val="2"/>
              <w:rPr>
                <w:rFonts w:cstheme="minorHAnsi"/>
                <w:b w:val="0"/>
              </w:rPr>
            </w:pPr>
            <w:r w:rsidRPr="006E5B08">
              <w:rPr>
                <w:rFonts w:cstheme="minorHAnsi"/>
                <w:b w:val="0"/>
              </w:rPr>
              <w:t xml:space="preserve">Adjust the focus for each scope unit if 2nd unit is also connected to station unit. Press </w:t>
            </w:r>
            <w:r w:rsidRPr="006E5B08">
              <w:rPr>
                <w:rFonts w:cstheme="minorHAnsi"/>
              </w:rPr>
              <w:t>Channel</w:t>
            </w:r>
            <w:r w:rsidRPr="006E5B08">
              <w:rPr>
                <w:rFonts w:cstheme="minorHAnsi"/>
                <w:b w:val="0"/>
              </w:rPr>
              <w:t xml:space="preserve"> tab to select each scope unit.</w:t>
            </w:r>
            <w:r w:rsidRPr="006E5B08">
              <w:rPr>
                <w:rFonts w:cstheme="minorHAnsi"/>
                <w:b w:val="0"/>
              </w:rPr>
              <w:t xml:space="preserve"> </w:t>
            </w:r>
          </w:p>
          <w:p w:rsidR="00A156DA" w:rsidRPr="006E5B08" w:rsidRDefault="00A156DA" w:rsidP="00A156DA">
            <w:pPr>
              <w:pStyle w:val="Heading3"/>
              <w:numPr>
                <w:ilvl w:val="0"/>
                <w:numId w:val="37"/>
              </w:numPr>
              <w:spacing w:before="120"/>
              <w:outlineLvl w:val="2"/>
              <w:rPr>
                <w:rFonts w:cstheme="minorHAnsi"/>
                <w:b w:val="0"/>
              </w:rPr>
            </w:pPr>
            <w:r w:rsidRPr="006E5B08">
              <w:rPr>
                <w:rFonts w:cstheme="minorHAnsi"/>
                <w:b w:val="0"/>
              </w:rPr>
              <w:t xml:space="preserve">Adjust the illumination intensity using the </w:t>
            </w:r>
            <w:r w:rsidRPr="006E5B08">
              <w:rPr>
                <w:rFonts w:cstheme="minorHAnsi"/>
              </w:rPr>
              <w:t>Exposure</w:t>
            </w:r>
            <w:r w:rsidRPr="006E5B08">
              <w:rPr>
                <w:rFonts w:cstheme="minorHAnsi"/>
                <w:b w:val="0"/>
              </w:rPr>
              <w:t xml:space="preserve"> and </w:t>
            </w:r>
            <w:r w:rsidRPr="006E5B08">
              <w:rPr>
                <w:rFonts w:cstheme="minorHAnsi"/>
              </w:rPr>
              <w:t>Brightness</w:t>
            </w:r>
            <w:r w:rsidRPr="006E5B08">
              <w:rPr>
                <w:rFonts w:cstheme="minorHAnsi"/>
                <w:b w:val="0"/>
              </w:rPr>
              <w:t xml:space="preserve"> bar of Focusing menu.</w:t>
            </w:r>
          </w:p>
          <w:p w:rsidR="00A156DA" w:rsidRPr="006E5B08" w:rsidRDefault="00A156DA" w:rsidP="00A156DA">
            <w:pPr>
              <w:pStyle w:val="ListParagraph"/>
              <w:numPr>
                <w:ilvl w:val="0"/>
                <w:numId w:val="37"/>
              </w:numPr>
              <w:rPr>
                <w:rFonts w:cstheme="minorHAnsi"/>
              </w:rPr>
            </w:pPr>
            <w:r w:rsidRPr="006E5B08">
              <w:rPr>
                <w:rFonts w:cstheme="minorHAnsi"/>
              </w:rPr>
              <w:t xml:space="preserve">Set the viewing region of image by pressing the </w:t>
            </w:r>
            <w:r w:rsidRPr="006E5B08">
              <w:rPr>
                <w:rFonts w:cstheme="minorHAnsi"/>
                <w:b/>
              </w:rPr>
              <w:t>Zoom</w:t>
            </w:r>
            <w:r w:rsidRPr="006E5B08">
              <w:rPr>
                <w:rFonts w:cstheme="minorHAnsi"/>
              </w:rPr>
              <w:t xml:space="preserve"> in/out button and dragging preview window.</w:t>
            </w:r>
          </w:p>
          <w:p w:rsidR="00A156DA" w:rsidRPr="006E5B08" w:rsidRDefault="00A156DA" w:rsidP="00A156DA">
            <w:pPr>
              <w:pStyle w:val="ListParagraph"/>
              <w:numPr>
                <w:ilvl w:val="0"/>
                <w:numId w:val="37"/>
              </w:numPr>
              <w:rPr>
                <w:rFonts w:cstheme="minorHAnsi"/>
              </w:rPr>
            </w:pPr>
            <w:r w:rsidRPr="006E5B08">
              <w:rPr>
                <w:rFonts w:cstheme="minorHAnsi"/>
              </w:rPr>
              <w:t xml:space="preserve">Adjust focus of the image using the </w:t>
            </w:r>
            <w:r w:rsidRPr="006E5B08">
              <w:rPr>
                <w:rFonts w:cstheme="minorHAnsi"/>
                <w:b/>
              </w:rPr>
              <w:t>Focus</w:t>
            </w:r>
            <w:r w:rsidRPr="006E5B08">
              <w:rPr>
                <w:rFonts w:cstheme="minorHAnsi"/>
              </w:rPr>
              <w:t xml:space="preserve"> knob </w:t>
            </w:r>
            <w:r w:rsidR="00921DD8" w:rsidRPr="006E5B08">
              <w:rPr>
                <w:rFonts w:cstheme="minorHAnsi"/>
              </w:rPr>
              <w:t xml:space="preserve">of the Scope(s) </w:t>
            </w:r>
            <w:r w:rsidRPr="006E5B08">
              <w:rPr>
                <w:rFonts w:cstheme="minorHAnsi"/>
              </w:rPr>
              <w:t xml:space="preserve">or </w:t>
            </w:r>
            <w:r w:rsidRPr="006E5B08">
              <w:rPr>
                <w:rFonts w:cstheme="minorHAnsi"/>
                <w:b/>
              </w:rPr>
              <w:t>Focus</w:t>
            </w:r>
            <w:r w:rsidRPr="006E5B08">
              <w:rPr>
                <w:rFonts w:cstheme="minorHAnsi"/>
              </w:rPr>
              <w:t xml:space="preserve"> interface</w:t>
            </w:r>
            <w:r w:rsidR="00921DD8" w:rsidRPr="006E5B08">
              <w:rPr>
                <w:rFonts w:cstheme="minorHAnsi"/>
              </w:rPr>
              <w:t xml:space="preserve"> in the software</w:t>
            </w:r>
            <w:r w:rsidRPr="006E5B08">
              <w:rPr>
                <w:rFonts w:cstheme="minorHAnsi"/>
              </w:rPr>
              <w:t>.</w:t>
            </w:r>
            <w:r w:rsidR="004318D4" w:rsidRPr="006E5B08">
              <w:rPr>
                <w:rFonts w:cstheme="minorHAnsi"/>
              </w:rPr>
              <w:t xml:space="preserve">  </w:t>
            </w:r>
            <w:r w:rsidR="004318D4" w:rsidRPr="006E5B08">
              <w:rPr>
                <w:rFonts w:cstheme="minorHAnsi"/>
                <w:noProof/>
              </w:rPr>
              <w:drawing>
                <wp:inline distT="0" distB="0" distL="0" distR="0">
                  <wp:extent cx="2466975" cy="1019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1019175"/>
                          </a:xfrm>
                          <a:prstGeom prst="rect">
                            <a:avLst/>
                          </a:prstGeom>
                          <a:noFill/>
                          <a:ln>
                            <a:noFill/>
                          </a:ln>
                        </pic:spPr>
                      </pic:pic>
                    </a:graphicData>
                  </a:graphic>
                </wp:inline>
              </w:drawing>
            </w:r>
            <w:r w:rsidR="004318D4" w:rsidRPr="006E5B08">
              <w:rPr>
                <w:rFonts w:cstheme="minorHAnsi"/>
              </w:rPr>
              <w:t xml:space="preserve"> </w:t>
            </w:r>
            <w:r w:rsidR="004318D4" w:rsidRPr="006E5B08">
              <w:rPr>
                <w:rFonts w:cstheme="minorHAnsi"/>
                <w:noProof/>
              </w:rPr>
              <w:drawing>
                <wp:inline distT="0" distB="0" distL="0" distR="0">
                  <wp:extent cx="2466975" cy="1028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1028700"/>
                          </a:xfrm>
                          <a:prstGeom prst="rect">
                            <a:avLst/>
                          </a:prstGeom>
                          <a:noFill/>
                          <a:ln>
                            <a:noFill/>
                          </a:ln>
                        </pic:spPr>
                      </pic:pic>
                    </a:graphicData>
                  </a:graphic>
                </wp:inline>
              </w:drawing>
            </w:r>
          </w:p>
          <w:p w:rsidR="004318D4" w:rsidRPr="006E5B08" w:rsidRDefault="004318D4" w:rsidP="004318D4">
            <w:pPr>
              <w:pStyle w:val="ListParagraph"/>
              <w:rPr>
                <w:rFonts w:cstheme="minorHAnsi"/>
              </w:rPr>
            </w:pPr>
            <w:r w:rsidRPr="006E5B08">
              <w:rPr>
                <w:rFonts w:cstheme="minorHAnsi"/>
              </w:rPr>
              <w:t xml:space="preserve">                (coarse focus </w:t>
            </w:r>
            <w:proofErr w:type="gramStart"/>
            <w:r w:rsidRPr="006E5B08">
              <w:rPr>
                <w:rFonts w:cstheme="minorHAnsi"/>
              </w:rPr>
              <w:t xml:space="preserve">interface)   </w:t>
            </w:r>
            <w:proofErr w:type="gramEnd"/>
            <w:r w:rsidRPr="006E5B08">
              <w:rPr>
                <w:rFonts w:cstheme="minorHAnsi"/>
              </w:rPr>
              <w:t xml:space="preserve">                                        (fine focus interface)</w:t>
            </w:r>
          </w:p>
          <w:p w:rsidR="00921DD8" w:rsidRPr="006E5B08" w:rsidRDefault="00921DD8" w:rsidP="00A156DA">
            <w:pPr>
              <w:pStyle w:val="ListParagraph"/>
              <w:numPr>
                <w:ilvl w:val="0"/>
                <w:numId w:val="37"/>
              </w:numPr>
              <w:rPr>
                <w:rFonts w:cstheme="minorHAnsi"/>
              </w:rPr>
            </w:pPr>
            <w:r w:rsidRPr="006E5B08">
              <w:rPr>
                <w:rFonts w:cstheme="minorHAnsi"/>
              </w:rPr>
              <w:t xml:space="preserve">Press the </w:t>
            </w:r>
            <w:r w:rsidRPr="006E5B08">
              <w:rPr>
                <w:rFonts w:cstheme="minorHAnsi"/>
                <w:b/>
              </w:rPr>
              <w:t>Capture</w:t>
            </w:r>
            <w:r w:rsidRPr="006E5B08">
              <w:rPr>
                <w:rFonts w:cstheme="minorHAnsi"/>
              </w:rPr>
              <w:t xml:space="preserve"> and </w:t>
            </w:r>
            <w:r w:rsidRPr="006E5B08">
              <w:rPr>
                <w:rFonts w:cstheme="minorHAnsi"/>
                <w:b/>
              </w:rPr>
              <w:t>Save</w:t>
            </w:r>
            <w:r w:rsidRPr="006E5B08">
              <w:rPr>
                <w:rFonts w:cstheme="minorHAnsi"/>
              </w:rPr>
              <w:t xml:space="preserve"> button to acquire the image if it is necessary.</w:t>
            </w:r>
          </w:p>
          <w:p w:rsidR="006C2342" w:rsidRPr="006E5B08" w:rsidRDefault="006C2342" w:rsidP="006C2342">
            <w:pPr>
              <w:pStyle w:val="ListParagraph"/>
              <w:rPr>
                <w:rFonts w:cstheme="minorHAnsi"/>
              </w:rPr>
            </w:pPr>
          </w:p>
          <w:p w:rsidR="00671537" w:rsidRPr="006E5B08" w:rsidRDefault="00921DD8" w:rsidP="00572451">
            <w:pPr>
              <w:pStyle w:val="Heading3"/>
              <w:numPr>
                <w:ilvl w:val="0"/>
                <w:numId w:val="29"/>
              </w:numPr>
              <w:spacing w:before="240"/>
              <w:ind w:left="714" w:hanging="357"/>
              <w:outlineLvl w:val="2"/>
              <w:rPr>
                <w:rFonts w:cstheme="minorHAnsi"/>
              </w:rPr>
            </w:pPr>
            <w:r w:rsidRPr="006E5B08">
              <w:rPr>
                <w:rFonts w:cstheme="minorHAnsi"/>
              </w:rPr>
              <w:t>Getting confluence value</w:t>
            </w:r>
          </w:p>
          <w:p w:rsidR="00921DD8" w:rsidRPr="006E5B08" w:rsidRDefault="00921DD8" w:rsidP="00921DD8">
            <w:pPr>
              <w:pStyle w:val="Heading3"/>
              <w:numPr>
                <w:ilvl w:val="0"/>
                <w:numId w:val="38"/>
              </w:numPr>
              <w:spacing w:before="120"/>
              <w:outlineLvl w:val="2"/>
              <w:rPr>
                <w:rFonts w:cstheme="minorHAnsi"/>
                <w:b w:val="0"/>
              </w:rPr>
            </w:pPr>
            <w:r w:rsidRPr="006E5B08">
              <w:rPr>
                <w:rFonts w:cstheme="minorHAnsi"/>
                <w:b w:val="0"/>
              </w:rPr>
              <w:t xml:space="preserve">Press </w:t>
            </w:r>
            <w:r w:rsidRPr="006E5B08">
              <w:rPr>
                <w:rFonts w:cstheme="minorHAnsi"/>
              </w:rPr>
              <w:t>Confluence</w:t>
            </w:r>
            <w:r w:rsidRPr="006E5B08">
              <w:rPr>
                <w:rFonts w:cstheme="minorHAnsi"/>
                <w:b w:val="0"/>
              </w:rPr>
              <w:t xml:space="preserve"> button of Focusing menu</w:t>
            </w:r>
            <w:r w:rsidR="007100BD" w:rsidRPr="006E5B08">
              <w:rPr>
                <w:rFonts w:cstheme="minorHAnsi"/>
                <w:b w:val="0"/>
              </w:rPr>
              <w:t xml:space="preserve">. </w:t>
            </w:r>
            <w:r w:rsidRPr="006E5B08">
              <w:rPr>
                <w:rFonts w:cstheme="minorHAnsi"/>
                <w:b w:val="0"/>
              </w:rPr>
              <w:t>I</w:t>
            </w:r>
            <w:r w:rsidRPr="006E5B08">
              <w:rPr>
                <w:rFonts w:cstheme="minorHAnsi"/>
                <w:b w:val="0"/>
              </w:rPr>
              <w:t>f the value of confluence should be more accurate, try again after adjusting parameters of Settings menu.</w:t>
            </w:r>
            <w:r w:rsidR="004318D4" w:rsidRPr="006E5B08">
              <w:rPr>
                <w:rFonts w:cstheme="minorHAnsi"/>
                <w:b w:val="0"/>
              </w:rPr>
              <w:t xml:space="preserve"> </w:t>
            </w:r>
            <w:r w:rsidR="004318D4" w:rsidRPr="006E5B08">
              <w:rPr>
                <w:rFonts w:cstheme="minorHAnsi"/>
                <w:b w:val="0"/>
                <w:noProof/>
              </w:rPr>
              <w:drawing>
                <wp:inline distT="0" distB="0" distL="0" distR="0">
                  <wp:extent cx="904875" cy="457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4875" cy="457200"/>
                          </a:xfrm>
                          <a:prstGeom prst="rect">
                            <a:avLst/>
                          </a:prstGeom>
                          <a:noFill/>
                          <a:ln>
                            <a:noFill/>
                          </a:ln>
                        </pic:spPr>
                      </pic:pic>
                    </a:graphicData>
                  </a:graphic>
                </wp:inline>
              </w:drawing>
            </w:r>
          </w:p>
          <w:p w:rsidR="000053C1" w:rsidRPr="006E5B08" w:rsidRDefault="00921DD8" w:rsidP="00921DD8">
            <w:pPr>
              <w:pStyle w:val="Heading3"/>
              <w:numPr>
                <w:ilvl w:val="0"/>
                <w:numId w:val="38"/>
              </w:numPr>
              <w:spacing w:before="120"/>
              <w:outlineLvl w:val="2"/>
              <w:rPr>
                <w:rFonts w:cstheme="minorHAnsi"/>
                <w:b w:val="0"/>
              </w:rPr>
            </w:pPr>
            <w:r w:rsidRPr="006E5B08">
              <w:rPr>
                <w:rFonts w:cstheme="minorHAnsi"/>
                <w:b w:val="0"/>
              </w:rPr>
              <w:t xml:space="preserve">Press the </w:t>
            </w:r>
            <w:r w:rsidRPr="006E5B08">
              <w:rPr>
                <w:rFonts w:cstheme="minorHAnsi"/>
              </w:rPr>
              <w:t>Capture</w:t>
            </w:r>
            <w:r w:rsidRPr="006E5B08">
              <w:rPr>
                <w:rFonts w:cstheme="minorHAnsi"/>
                <w:b w:val="0"/>
              </w:rPr>
              <w:t xml:space="preserve"> and </w:t>
            </w:r>
            <w:r w:rsidRPr="006E5B08">
              <w:rPr>
                <w:rFonts w:cstheme="minorHAnsi"/>
              </w:rPr>
              <w:t>Save</w:t>
            </w:r>
            <w:r w:rsidRPr="006E5B08">
              <w:rPr>
                <w:rFonts w:cstheme="minorHAnsi"/>
                <w:b w:val="0"/>
              </w:rPr>
              <w:t xml:space="preserve"> button to acquire the image with confluence circle if it is necessary</w:t>
            </w:r>
            <w:r w:rsidRPr="006E5B08">
              <w:rPr>
                <w:rFonts w:cstheme="minorHAnsi"/>
                <w:b w:val="0"/>
              </w:rPr>
              <w:t>.</w:t>
            </w:r>
            <w:bookmarkStart w:id="2" w:name="_Toc306894657"/>
          </w:p>
          <w:p w:rsidR="000053C1" w:rsidRPr="006E5B08" w:rsidRDefault="000053C1" w:rsidP="000053C1">
            <w:pPr>
              <w:rPr>
                <w:rFonts w:cstheme="minorHAnsi"/>
              </w:rPr>
            </w:pPr>
          </w:p>
          <w:bookmarkEnd w:id="2"/>
          <w:p w:rsidR="00671537" w:rsidRPr="006E5B08" w:rsidRDefault="00207762" w:rsidP="00572451">
            <w:pPr>
              <w:pStyle w:val="Heading3"/>
              <w:numPr>
                <w:ilvl w:val="0"/>
                <w:numId w:val="29"/>
              </w:numPr>
              <w:spacing w:before="240"/>
              <w:ind w:left="714" w:hanging="357"/>
              <w:outlineLvl w:val="2"/>
              <w:rPr>
                <w:rFonts w:cstheme="minorHAnsi"/>
                <w:b w:val="0"/>
              </w:rPr>
            </w:pPr>
            <w:r w:rsidRPr="006E5B08">
              <w:rPr>
                <w:rFonts w:cstheme="minorHAnsi"/>
                <w:noProof/>
              </w:rPr>
              <w:drawing>
                <wp:anchor distT="0" distB="0" distL="114300" distR="114300" simplePos="0" relativeHeight="251672064" behindDoc="1" locked="0" layoutInCell="1" allowOverlap="1" wp14:anchorId="5501265B">
                  <wp:simplePos x="0" y="0"/>
                  <wp:positionH relativeFrom="column">
                    <wp:posOffset>2995930</wp:posOffset>
                  </wp:positionH>
                  <wp:positionV relativeFrom="paragraph">
                    <wp:posOffset>232410</wp:posOffset>
                  </wp:positionV>
                  <wp:extent cx="3343275" cy="1866900"/>
                  <wp:effectExtent l="0" t="0" r="9525" b="0"/>
                  <wp:wrapTight wrapText="bothSides">
                    <wp:wrapPolygon edited="0">
                      <wp:start x="0" y="0"/>
                      <wp:lineTo x="0" y="21380"/>
                      <wp:lineTo x="21538" y="21380"/>
                      <wp:lineTo x="2153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32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B6E" w:rsidRPr="006E5B08">
              <w:rPr>
                <w:rFonts w:cstheme="minorHAnsi"/>
                <w:noProof/>
                <w:lang w:eastAsia="en-AU"/>
              </w:rPr>
              <w:drawing>
                <wp:anchor distT="0" distB="0" distL="114300" distR="114300" simplePos="0" relativeHeight="251665920" behindDoc="1" locked="0" layoutInCell="1" allowOverlap="1" wp14:anchorId="58513189" wp14:editId="3DE646BC">
                  <wp:simplePos x="0" y="0"/>
                  <wp:positionH relativeFrom="column">
                    <wp:posOffset>300990</wp:posOffset>
                  </wp:positionH>
                  <wp:positionV relativeFrom="paragraph">
                    <wp:posOffset>399415</wp:posOffset>
                  </wp:positionV>
                  <wp:extent cx="482600" cy="406400"/>
                  <wp:effectExtent l="0" t="0" r="0" b="0"/>
                  <wp:wrapTight wrapText="bothSides">
                    <wp:wrapPolygon edited="0">
                      <wp:start x="0" y="0"/>
                      <wp:lineTo x="0" y="20250"/>
                      <wp:lineTo x="20463" y="20250"/>
                      <wp:lineTo x="204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82600" cy="406400"/>
                          </a:xfrm>
                          <a:prstGeom prst="rect">
                            <a:avLst/>
                          </a:prstGeom>
                        </pic:spPr>
                      </pic:pic>
                    </a:graphicData>
                  </a:graphic>
                </wp:anchor>
              </w:drawing>
            </w:r>
            <w:r w:rsidR="00921DD8" w:rsidRPr="006E5B08">
              <w:rPr>
                <w:rFonts w:cstheme="minorHAnsi"/>
              </w:rPr>
              <w:t>Making time lapse imaging</w:t>
            </w:r>
            <w:r w:rsidRPr="006E5B08">
              <w:rPr>
                <w:rFonts w:cstheme="minorHAnsi"/>
              </w:rPr>
              <w:t xml:space="preserve"> (Monitoring)</w:t>
            </w:r>
          </w:p>
          <w:p w:rsidR="00921DD8" w:rsidRPr="006E5B08" w:rsidRDefault="00921DD8" w:rsidP="00921DD8">
            <w:pPr>
              <w:pStyle w:val="Heading3"/>
              <w:spacing w:before="120"/>
              <w:ind w:left="1440"/>
              <w:outlineLvl w:val="2"/>
              <w:rPr>
                <w:rFonts w:cstheme="minorHAnsi"/>
              </w:rPr>
            </w:pPr>
            <w:r w:rsidRPr="006E5B08">
              <w:rPr>
                <w:rFonts w:cstheme="minorHAnsi"/>
              </w:rPr>
              <w:t xml:space="preserve">IMPORTANT! </w:t>
            </w:r>
          </w:p>
          <w:p w:rsidR="00921DD8" w:rsidRPr="006E5B08" w:rsidRDefault="003B6B6E" w:rsidP="003B6B6E">
            <w:pPr>
              <w:pStyle w:val="Heading3"/>
              <w:spacing w:before="120"/>
              <w:ind w:left="1440"/>
              <w:rPr>
                <w:rFonts w:cstheme="minorHAnsi"/>
                <w:b w:val="0"/>
              </w:rPr>
            </w:pPr>
            <w:r w:rsidRPr="006E5B08">
              <w:rPr>
                <w:rFonts w:cstheme="minorHAnsi"/>
                <w:b w:val="0"/>
                <w:noProof/>
                <w:lang w:eastAsia="en-AU"/>
              </w:rPr>
              <w:drawing>
                <wp:anchor distT="0" distB="0" distL="114300" distR="114300" simplePos="0" relativeHeight="251667968" behindDoc="1" locked="0" layoutInCell="1" allowOverlap="1" wp14:anchorId="3D8070CD" wp14:editId="03742C10">
                  <wp:simplePos x="0" y="0"/>
                  <wp:positionH relativeFrom="column">
                    <wp:posOffset>328295</wp:posOffset>
                  </wp:positionH>
                  <wp:positionV relativeFrom="paragraph">
                    <wp:posOffset>330200</wp:posOffset>
                  </wp:positionV>
                  <wp:extent cx="482600" cy="406400"/>
                  <wp:effectExtent l="0" t="0" r="0" b="0"/>
                  <wp:wrapTight wrapText="bothSides">
                    <wp:wrapPolygon edited="0">
                      <wp:start x="0" y="0"/>
                      <wp:lineTo x="0" y="20250"/>
                      <wp:lineTo x="20463" y="20250"/>
                      <wp:lineTo x="204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82600" cy="406400"/>
                          </a:xfrm>
                          <a:prstGeom prst="rect">
                            <a:avLst/>
                          </a:prstGeom>
                        </pic:spPr>
                      </pic:pic>
                    </a:graphicData>
                  </a:graphic>
                </wp:anchor>
              </w:drawing>
            </w:r>
            <w:r w:rsidR="00921DD8" w:rsidRPr="006E5B08">
              <w:rPr>
                <w:rFonts w:cstheme="minorHAnsi"/>
                <w:b w:val="0"/>
              </w:rPr>
              <w:t>Warm up scope unit</w:t>
            </w:r>
            <w:r w:rsidR="00E2102D" w:rsidRPr="006E5B08">
              <w:rPr>
                <w:rFonts w:cstheme="minorHAnsi"/>
                <w:b w:val="0"/>
              </w:rPr>
              <w:t>(s)</w:t>
            </w:r>
            <w:r w:rsidR="00921DD8" w:rsidRPr="006E5B08">
              <w:rPr>
                <w:rFonts w:cstheme="minorHAnsi"/>
                <w:b w:val="0"/>
              </w:rPr>
              <w:t xml:space="preserve"> for 1 hour in</w:t>
            </w:r>
            <w:r w:rsidR="00E2102D" w:rsidRPr="006E5B08">
              <w:rPr>
                <w:rFonts w:cstheme="minorHAnsi"/>
                <w:b w:val="0"/>
              </w:rPr>
              <w:t xml:space="preserve"> </w:t>
            </w:r>
            <w:r w:rsidR="00921DD8" w:rsidRPr="006E5B08">
              <w:rPr>
                <w:rFonts w:cstheme="minorHAnsi"/>
                <w:b w:val="0"/>
              </w:rPr>
              <w:t>incubator before making a movie.</w:t>
            </w:r>
            <w:r w:rsidRPr="006E5B08">
              <w:rPr>
                <w:rFonts w:cstheme="minorHAnsi"/>
                <w:b w:val="0"/>
              </w:rPr>
              <w:t xml:space="preserve"> </w:t>
            </w:r>
            <w:r w:rsidR="00921DD8" w:rsidRPr="006E5B08">
              <w:rPr>
                <w:rFonts w:cstheme="minorHAnsi"/>
                <w:b w:val="0"/>
              </w:rPr>
              <w:t>If not, it might be cause of uncertain</w:t>
            </w:r>
            <w:r w:rsidRPr="006E5B08">
              <w:rPr>
                <w:rFonts w:cstheme="minorHAnsi"/>
                <w:b w:val="0"/>
              </w:rPr>
              <w:t xml:space="preserve"> </w:t>
            </w:r>
            <w:r w:rsidR="00921DD8" w:rsidRPr="006E5B08">
              <w:rPr>
                <w:rFonts w:cstheme="minorHAnsi"/>
                <w:b w:val="0"/>
              </w:rPr>
              <w:t>data or unclear movie.</w:t>
            </w:r>
            <w:r w:rsidR="00207762" w:rsidRPr="006E5B08">
              <w:rPr>
                <w:rFonts w:cstheme="minorHAnsi"/>
                <w:noProof/>
              </w:rPr>
              <w:t xml:space="preserve"> </w:t>
            </w:r>
          </w:p>
          <w:p w:rsidR="003B6B6E" w:rsidRPr="006E5B08" w:rsidRDefault="00921DD8" w:rsidP="003B6B6E">
            <w:pPr>
              <w:pStyle w:val="Heading3"/>
              <w:spacing w:before="120"/>
              <w:ind w:left="1440"/>
              <w:outlineLvl w:val="2"/>
              <w:rPr>
                <w:rFonts w:cstheme="minorHAnsi"/>
                <w:b w:val="0"/>
              </w:rPr>
            </w:pPr>
            <w:r w:rsidRPr="006E5B08">
              <w:rPr>
                <w:rFonts w:cstheme="minorHAnsi"/>
                <w:b w:val="0"/>
              </w:rPr>
              <w:t>Cell culture flask should be wetted by</w:t>
            </w:r>
            <w:r w:rsidR="003B6B6E" w:rsidRPr="006E5B08">
              <w:rPr>
                <w:rFonts w:cstheme="minorHAnsi"/>
                <w:b w:val="0"/>
              </w:rPr>
              <w:t xml:space="preserve"> </w:t>
            </w:r>
            <w:r w:rsidRPr="006E5B08">
              <w:rPr>
                <w:rFonts w:cstheme="minorHAnsi"/>
                <w:b w:val="0"/>
              </w:rPr>
              <w:t>the culture media before making movie.</w:t>
            </w:r>
          </w:p>
          <w:p w:rsidR="00207762" w:rsidRPr="006E5B08" w:rsidRDefault="00207762" w:rsidP="00207762">
            <w:pPr>
              <w:rPr>
                <w:rFonts w:cstheme="minorHAnsi"/>
              </w:rPr>
            </w:pPr>
          </w:p>
          <w:p w:rsidR="00921DD8" w:rsidRPr="006E5B08" w:rsidRDefault="00207762" w:rsidP="00921DD8">
            <w:pPr>
              <w:pStyle w:val="Heading3"/>
              <w:spacing w:before="120"/>
              <w:ind w:left="1440"/>
              <w:rPr>
                <w:rFonts w:cstheme="minorHAnsi"/>
                <w:b w:val="0"/>
              </w:rPr>
            </w:pPr>
            <w:r w:rsidRPr="006E5B08">
              <w:rPr>
                <w:rFonts w:cstheme="minorHAnsi"/>
                <w:b w:val="0"/>
                <w:noProof/>
              </w:rPr>
              <w:drawing>
                <wp:anchor distT="0" distB="0" distL="114300" distR="114300" simplePos="0" relativeHeight="251668992" behindDoc="1" locked="0" layoutInCell="1" allowOverlap="1" wp14:anchorId="2F0CD142">
                  <wp:simplePos x="0" y="0"/>
                  <wp:positionH relativeFrom="column">
                    <wp:posOffset>5053330</wp:posOffset>
                  </wp:positionH>
                  <wp:positionV relativeFrom="paragraph">
                    <wp:posOffset>245110</wp:posOffset>
                  </wp:positionV>
                  <wp:extent cx="1285875" cy="638175"/>
                  <wp:effectExtent l="0" t="0" r="9525" b="9525"/>
                  <wp:wrapTight wrapText="bothSides">
                    <wp:wrapPolygon edited="0">
                      <wp:start x="0" y="0"/>
                      <wp:lineTo x="0" y="21278"/>
                      <wp:lineTo x="21440" y="21278"/>
                      <wp:lineTo x="214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8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B6E" w:rsidRPr="006E5B08" w:rsidRDefault="003B6B6E" w:rsidP="003B6B6E">
            <w:pPr>
              <w:pStyle w:val="Heading3"/>
              <w:numPr>
                <w:ilvl w:val="0"/>
                <w:numId w:val="43"/>
              </w:numPr>
              <w:spacing w:before="120"/>
              <w:outlineLvl w:val="2"/>
              <w:rPr>
                <w:rFonts w:cstheme="minorHAnsi"/>
                <w:b w:val="0"/>
              </w:rPr>
            </w:pPr>
            <w:r w:rsidRPr="006E5B08">
              <w:rPr>
                <w:rFonts w:cstheme="minorHAnsi"/>
                <w:b w:val="0"/>
              </w:rPr>
              <w:t>Each scope channel can be viewed by</w:t>
            </w:r>
            <w:r w:rsidRPr="006E5B08">
              <w:rPr>
                <w:rFonts w:cstheme="minorHAnsi"/>
                <w:b w:val="0"/>
              </w:rPr>
              <w:t xml:space="preserve"> </w:t>
            </w:r>
            <w:r w:rsidRPr="006E5B08">
              <w:rPr>
                <w:rFonts w:cstheme="minorHAnsi"/>
                <w:b w:val="0"/>
              </w:rPr>
              <w:t xml:space="preserve">pressing </w:t>
            </w:r>
            <w:r w:rsidR="004318D4" w:rsidRPr="006E5B08">
              <w:rPr>
                <w:rFonts w:cstheme="minorHAnsi"/>
              </w:rPr>
              <w:t>C</w:t>
            </w:r>
            <w:r w:rsidRPr="006E5B08">
              <w:rPr>
                <w:rFonts w:cstheme="minorHAnsi"/>
              </w:rPr>
              <w:t xml:space="preserve">hannel </w:t>
            </w:r>
            <w:r w:rsidRPr="006E5B08">
              <w:rPr>
                <w:rFonts w:cstheme="minorHAnsi"/>
                <w:b w:val="0"/>
              </w:rPr>
              <w:t>tab if 2nd scope unit</w:t>
            </w:r>
            <w:r w:rsidRPr="006E5B08">
              <w:rPr>
                <w:rFonts w:cstheme="minorHAnsi"/>
                <w:b w:val="0"/>
              </w:rPr>
              <w:t xml:space="preserve"> </w:t>
            </w:r>
            <w:r w:rsidR="00921DD8" w:rsidRPr="006E5B08">
              <w:rPr>
                <w:rFonts w:cstheme="minorHAnsi"/>
                <w:b w:val="0"/>
              </w:rPr>
              <w:t>is connected to station unit.</w:t>
            </w:r>
            <w:r w:rsidR="00921DD8" w:rsidRPr="006E5B08">
              <w:rPr>
                <w:rFonts w:cstheme="minorHAnsi"/>
                <w:b w:val="0"/>
              </w:rPr>
              <w:t xml:space="preserve"> </w:t>
            </w:r>
          </w:p>
          <w:p w:rsidR="007C4EC7" w:rsidRPr="006E5B08" w:rsidRDefault="007C4EC7" w:rsidP="007C4EC7">
            <w:pPr>
              <w:pStyle w:val="ListParagraph"/>
              <w:numPr>
                <w:ilvl w:val="0"/>
                <w:numId w:val="43"/>
              </w:numPr>
              <w:rPr>
                <w:rFonts w:cstheme="minorHAnsi"/>
              </w:rPr>
            </w:pPr>
            <w:r w:rsidRPr="006E5B08">
              <w:rPr>
                <w:rFonts w:cstheme="minorHAnsi"/>
              </w:rPr>
              <w:t xml:space="preserve">Press </w:t>
            </w:r>
            <w:r w:rsidRPr="006E5B08">
              <w:rPr>
                <w:rFonts w:cstheme="minorHAnsi"/>
                <w:b/>
              </w:rPr>
              <w:t>Setting</w:t>
            </w:r>
            <w:r w:rsidRPr="006E5B08">
              <w:rPr>
                <w:rFonts w:cstheme="minorHAnsi"/>
              </w:rPr>
              <w:t xml:space="preserve"> button of </w:t>
            </w:r>
            <w:r w:rsidRPr="006E5B08">
              <w:rPr>
                <w:rFonts w:cstheme="minorHAnsi"/>
                <w:b/>
              </w:rPr>
              <w:t>Monitoring</w:t>
            </w:r>
            <w:r w:rsidRPr="006E5B08">
              <w:rPr>
                <w:rFonts w:cstheme="minorHAnsi"/>
              </w:rPr>
              <w:t xml:space="preserve"> menu.</w:t>
            </w:r>
            <w:r w:rsidRPr="006E5B08">
              <w:rPr>
                <w:rFonts w:cstheme="minorHAnsi"/>
              </w:rPr>
              <w:t xml:space="preserve"> </w:t>
            </w:r>
          </w:p>
          <w:p w:rsidR="007C4EC7" w:rsidRPr="006E5B08" w:rsidRDefault="007C4EC7" w:rsidP="007C4EC7">
            <w:pPr>
              <w:pStyle w:val="ListParagraph"/>
              <w:numPr>
                <w:ilvl w:val="0"/>
                <w:numId w:val="43"/>
              </w:numPr>
              <w:rPr>
                <w:rFonts w:cstheme="minorHAnsi"/>
              </w:rPr>
            </w:pPr>
            <w:r w:rsidRPr="006E5B08">
              <w:rPr>
                <w:rFonts w:cstheme="minorHAnsi"/>
              </w:rPr>
              <w:t xml:space="preserve">Press the </w:t>
            </w:r>
            <w:r w:rsidRPr="006E5B08">
              <w:rPr>
                <w:rFonts w:cstheme="minorHAnsi"/>
                <w:b/>
              </w:rPr>
              <w:t>Name</w:t>
            </w:r>
            <w:r w:rsidRPr="006E5B08">
              <w:rPr>
                <w:rFonts w:cstheme="minorHAnsi"/>
              </w:rPr>
              <w:t xml:space="preserve"> form to type</w:t>
            </w:r>
            <w:r w:rsidRPr="006E5B08">
              <w:rPr>
                <w:rFonts w:cstheme="minorHAnsi"/>
              </w:rPr>
              <w:t xml:space="preserve"> </w:t>
            </w:r>
            <w:r w:rsidRPr="006E5B08">
              <w:rPr>
                <w:rFonts w:cstheme="minorHAnsi"/>
              </w:rPr>
              <w:t xml:space="preserve">file name and </w:t>
            </w:r>
            <w:r w:rsidRPr="006E5B08">
              <w:rPr>
                <w:rFonts w:cstheme="minorHAnsi"/>
                <w:b/>
              </w:rPr>
              <w:t>Save</w:t>
            </w:r>
            <w:r w:rsidRPr="006E5B08">
              <w:rPr>
                <w:rFonts w:cstheme="minorHAnsi"/>
              </w:rPr>
              <w:t xml:space="preserve"> button.</w:t>
            </w:r>
            <w:r w:rsidRPr="006E5B08">
              <w:rPr>
                <w:rFonts w:cstheme="minorHAnsi"/>
              </w:rPr>
              <w:t xml:space="preserve"> </w:t>
            </w:r>
          </w:p>
          <w:p w:rsidR="007C4EC7" w:rsidRPr="006E5B08" w:rsidRDefault="007C4EC7" w:rsidP="007C4EC7">
            <w:pPr>
              <w:pStyle w:val="ListParagraph"/>
              <w:numPr>
                <w:ilvl w:val="0"/>
                <w:numId w:val="43"/>
              </w:numPr>
              <w:rPr>
                <w:rFonts w:cstheme="minorHAnsi"/>
              </w:rPr>
            </w:pPr>
            <w:r w:rsidRPr="006E5B08">
              <w:rPr>
                <w:rFonts w:cstheme="minorHAnsi"/>
              </w:rPr>
              <w:lastRenderedPageBreak/>
              <w:t xml:space="preserve">Choose the monitoring type among </w:t>
            </w:r>
            <w:r w:rsidRPr="006E5B08">
              <w:rPr>
                <w:rFonts w:cstheme="minorHAnsi"/>
                <w:b/>
              </w:rPr>
              <w:t>Growth rate</w:t>
            </w:r>
            <w:r w:rsidRPr="006E5B08">
              <w:rPr>
                <w:rFonts w:cstheme="minorHAnsi"/>
              </w:rPr>
              <w:t xml:space="preserve">, </w:t>
            </w:r>
            <w:r w:rsidRPr="006E5B08">
              <w:rPr>
                <w:rFonts w:cstheme="minorHAnsi"/>
                <w:b/>
              </w:rPr>
              <w:t>Wound healing</w:t>
            </w:r>
            <w:r w:rsidRPr="006E5B08">
              <w:rPr>
                <w:rFonts w:cstheme="minorHAnsi"/>
              </w:rPr>
              <w:t xml:space="preserve"> and </w:t>
            </w:r>
            <w:r w:rsidRPr="006E5B08">
              <w:rPr>
                <w:rFonts w:cstheme="minorHAnsi"/>
                <w:b/>
              </w:rPr>
              <w:t>Movie only</w:t>
            </w:r>
            <w:r w:rsidRPr="006E5B08">
              <w:rPr>
                <w:rFonts w:cstheme="minorHAnsi"/>
              </w:rPr>
              <w:t>.</w:t>
            </w:r>
          </w:p>
          <w:p w:rsidR="007C4EC7" w:rsidRPr="006E5B08" w:rsidRDefault="007C4EC7" w:rsidP="007C4EC7">
            <w:pPr>
              <w:pStyle w:val="ListParagraph"/>
              <w:numPr>
                <w:ilvl w:val="0"/>
                <w:numId w:val="43"/>
              </w:numPr>
              <w:rPr>
                <w:rFonts w:cstheme="minorHAnsi"/>
              </w:rPr>
            </w:pPr>
            <w:r w:rsidRPr="006E5B08">
              <w:rPr>
                <w:rFonts w:cstheme="minorHAnsi"/>
              </w:rPr>
              <w:t xml:space="preserve">Set up </w:t>
            </w:r>
            <w:r w:rsidRPr="006E5B08">
              <w:rPr>
                <w:rFonts w:cstheme="minorHAnsi"/>
                <w:b/>
              </w:rPr>
              <w:t>Total time</w:t>
            </w:r>
            <w:r w:rsidRPr="006E5B08">
              <w:rPr>
                <w:rFonts w:cstheme="minorHAnsi"/>
              </w:rPr>
              <w:t xml:space="preserve"> and </w:t>
            </w:r>
            <w:r w:rsidRPr="006E5B08">
              <w:rPr>
                <w:rFonts w:cstheme="minorHAnsi"/>
                <w:b/>
              </w:rPr>
              <w:t>Time interval</w:t>
            </w:r>
            <w:r w:rsidRPr="006E5B08">
              <w:rPr>
                <w:rFonts w:cstheme="minorHAnsi"/>
              </w:rPr>
              <w:t>.</w:t>
            </w:r>
            <w:r w:rsidRPr="006E5B08">
              <w:rPr>
                <w:rFonts w:cstheme="minorHAnsi"/>
              </w:rPr>
              <w:t xml:space="preserve"> </w:t>
            </w:r>
            <w:r w:rsidRPr="006E5B08">
              <w:rPr>
                <w:rFonts w:cstheme="minorHAnsi"/>
              </w:rPr>
              <w:t>Time Interval should be set up more than 1 minute for the best quality result in case of monitoring growth rate and wound healing. But In case of dual monitoring, more than 5 min is recommended.</w:t>
            </w:r>
          </w:p>
          <w:p w:rsidR="007C4EC7" w:rsidRPr="006E5B08" w:rsidRDefault="007C4EC7" w:rsidP="007C4EC7">
            <w:pPr>
              <w:pStyle w:val="ListParagraph"/>
              <w:numPr>
                <w:ilvl w:val="0"/>
                <w:numId w:val="43"/>
              </w:numPr>
              <w:rPr>
                <w:rFonts w:cstheme="minorHAnsi"/>
              </w:rPr>
            </w:pPr>
            <w:r w:rsidRPr="006E5B08">
              <w:rPr>
                <w:rFonts w:cstheme="minorHAnsi"/>
              </w:rPr>
              <w:t xml:space="preserve">Press the </w:t>
            </w:r>
            <w:r w:rsidRPr="006E5B08">
              <w:rPr>
                <w:rFonts w:cstheme="minorHAnsi"/>
                <w:b/>
              </w:rPr>
              <w:t>Apply</w:t>
            </w:r>
            <w:r w:rsidRPr="006E5B08">
              <w:rPr>
                <w:rFonts w:cstheme="minorHAnsi"/>
              </w:rPr>
              <w:t xml:space="preserve"> button to save all of options.</w:t>
            </w:r>
          </w:p>
          <w:p w:rsidR="007C4EC7" w:rsidRPr="006E5B08" w:rsidRDefault="007C4EC7" w:rsidP="007C4EC7">
            <w:pPr>
              <w:pStyle w:val="ListParagraph"/>
              <w:numPr>
                <w:ilvl w:val="0"/>
                <w:numId w:val="43"/>
              </w:numPr>
              <w:rPr>
                <w:rFonts w:cstheme="minorHAnsi"/>
              </w:rPr>
            </w:pPr>
            <w:r w:rsidRPr="006E5B08">
              <w:rPr>
                <w:rFonts w:cstheme="minorHAnsi"/>
                <w:noProof/>
              </w:rPr>
              <w:drawing>
                <wp:anchor distT="0" distB="0" distL="114300" distR="114300" simplePos="0" relativeHeight="251670016" behindDoc="1" locked="0" layoutInCell="1" allowOverlap="1">
                  <wp:simplePos x="0" y="0"/>
                  <wp:positionH relativeFrom="column">
                    <wp:posOffset>3337560</wp:posOffset>
                  </wp:positionH>
                  <wp:positionV relativeFrom="paragraph">
                    <wp:posOffset>7620</wp:posOffset>
                  </wp:positionV>
                  <wp:extent cx="1285875" cy="257175"/>
                  <wp:effectExtent l="0" t="0" r="9525" b="9525"/>
                  <wp:wrapTight wrapText="bothSides">
                    <wp:wrapPolygon edited="0">
                      <wp:start x="0" y="0"/>
                      <wp:lineTo x="0" y="20800"/>
                      <wp:lineTo x="21440" y="20800"/>
                      <wp:lineTo x="2144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B08">
              <w:rPr>
                <w:rFonts w:cstheme="minorHAnsi"/>
              </w:rPr>
              <w:t xml:space="preserve">Press the </w:t>
            </w:r>
            <w:r w:rsidRPr="006E5B08">
              <w:rPr>
                <w:rFonts w:cstheme="minorHAnsi"/>
                <w:b/>
              </w:rPr>
              <w:t>Rec</w:t>
            </w:r>
            <w:r w:rsidRPr="006E5B08">
              <w:rPr>
                <w:rFonts w:cstheme="minorHAnsi"/>
              </w:rPr>
              <w:t>. button to begin recording.</w:t>
            </w:r>
            <w:r w:rsidRPr="006E5B08">
              <w:rPr>
                <w:rFonts w:cstheme="minorHAnsi"/>
              </w:rPr>
              <w:t xml:space="preserve"> </w:t>
            </w:r>
          </w:p>
          <w:p w:rsidR="00207762" w:rsidRPr="006E5B08" w:rsidRDefault="00207762" w:rsidP="007C4EC7">
            <w:pPr>
              <w:pStyle w:val="ListParagraph"/>
              <w:numPr>
                <w:ilvl w:val="0"/>
                <w:numId w:val="43"/>
              </w:numPr>
              <w:rPr>
                <w:rFonts w:cstheme="minorHAnsi"/>
              </w:rPr>
            </w:pPr>
            <w:r w:rsidRPr="006E5B08">
              <w:rPr>
                <w:rFonts w:eastAsiaTheme="minorEastAsia" w:cstheme="minorHAnsi"/>
                <w:sz w:val="18"/>
                <w:szCs w:val="18"/>
                <w:lang w:eastAsia="en-AU"/>
              </w:rPr>
              <w:t xml:space="preserve">Recorded data can be opened in </w:t>
            </w:r>
            <w:r w:rsidRPr="006E5B08">
              <w:rPr>
                <w:rFonts w:eastAsiaTheme="minorEastAsia" w:cstheme="minorHAnsi"/>
                <w:b/>
                <w:bCs/>
                <w:sz w:val="18"/>
                <w:szCs w:val="18"/>
                <w:lang w:eastAsia="en-AU"/>
              </w:rPr>
              <w:t>Data menu</w:t>
            </w:r>
            <w:r w:rsidRPr="006E5B08">
              <w:rPr>
                <w:rFonts w:eastAsiaTheme="minorEastAsia" w:cstheme="minorHAnsi"/>
                <w:b/>
                <w:bCs/>
                <w:sz w:val="18"/>
                <w:szCs w:val="18"/>
                <w:lang w:eastAsia="en-AU"/>
              </w:rPr>
              <w:t>.</w:t>
            </w:r>
          </w:p>
          <w:p w:rsidR="00BE6623" w:rsidRPr="006E5B08" w:rsidRDefault="00207762" w:rsidP="00572451">
            <w:pPr>
              <w:pStyle w:val="ListParagraph"/>
              <w:numPr>
                <w:ilvl w:val="0"/>
                <w:numId w:val="29"/>
              </w:numPr>
              <w:spacing w:before="240" w:after="120"/>
              <w:ind w:left="714" w:hanging="357"/>
              <w:contextualSpacing w:val="0"/>
              <w:rPr>
                <w:rFonts w:cstheme="minorHAnsi"/>
                <w:b/>
              </w:rPr>
            </w:pPr>
            <w:r w:rsidRPr="006E5B08">
              <w:rPr>
                <w:rFonts w:eastAsiaTheme="minorEastAsia" w:cstheme="minorHAnsi"/>
                <w:noProof/>
                <w:sz w:val="18"/>
                <w:szCs w:val="18"/>
                <w:lang w:eastAsia="en-AU"/>
              </w:rPr>
              <w:drawing>
                <wp:anchor distT="0" distB="0" distL="114300" distR="114300" simplePos="0" relativeHeight="251673088" behindDoc="1" locked="0" layoutInCell="1" allowOverlap="1">
                  <wp:simplePos x="0" y="0"/>
                  <wp:positionH relativeFrom="column">
                    <wp:posOffset>2832735</wp:posOffset>
                  </wp:positionH>
                  <wp:positionV relativeFrom="paragraph">
                    <wp:posOffset>59690</wp:posOffset>
                  </wp:positionV>
                  <wp:extent cx="3343275" cy="1876425"/>
                  <wp:effectExtent l="0" t="0" r="9525" b="9525"/>
                  <wp:wrapTight wrapText="bothSides">
                    <wp:wrapPolygon edited="0">
                      <wp:start x="0" y="0"/>
                      <wp:lineTo x="0" y="21490"/>
                      <wp:lineTo x="21538" y="21490"/>
                      <wp:lineTo x="215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327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B08">
              <w:rPr>
                <w:rFonts w:cstheme="minorHAnsi"/>
                <w:b/>
              </w:rPr>
              <w:t>Accessing</w:t>
            </w:r>
            <w:r w:rsidR="006E5B08" w:rsidRPr="006E5B08">
              <w:rPr>
                <w:rFonts w:cstheme="minorHAnsi"/>
                <w:b/>
              </w:rPr>
              <w:t xml:space="preserve"> to/save</w:t>
            </w:r>
            <w:r w:rsidRPr="006E5B08">
              <w:rPr>
                <w:rFonts w:cstheme="minorHAnsi"/>
                <w:b/>
              </w:rPr>
              <w:t xml:space="preserve"> data</w:t>
            </w:r>
          </w:p>
          <w:p w:rsidR="00207762" w:rsidRPr="006E5B08" w:rsidRDefault="00207762" w:rsidP="00207762">
            <w:pPr>
              <w:pStyle w:val="ListParagraph"/>
              <w:spacing w:before="240" w:after="120"/>
              <w:ind w:left="714"/>
              <w:contextualSpacing w:val="0"/>
              <w:rPr>
                <w:rFonts w:eastAsiaTheme="minorEastAsia" w:cstheme="minorHAnsi"/>
                <w:szCs w:val="22"/>
                <w:lang w:eastAsia="en-AU"/>
              </w:rPr>
            </w:pPr>
            <w:proofErr w:type="gramStart"/>
            <w:r w:rsidRPr="006E5B08">
              <w:rPr>
                <w:rFonts w:eastAsiaTheme="minorEastAsia" w:cstheme="minorHAnsi"/>
                <w:szCs w:val="22"/>
                <w:lang w:eastAsia="en-AU"/>
              </w:rPr>
              <w:t>All of</w:t>
            </w:r>
            <w:proofErr w:type="gramEnd"/>
            <w:r w:rsidRPr="006E5B08">
              <w:rPr>
                <w:rFonts w:eastAsiaTheme="minorEastAsia" w:cstheme="minorHAnsi"/>
                <w:szCs w:val="22"/>
                <w:lang w:eastAsia="en-AU"/>
              </w:rPr>
              <w:t xml:space="preserve"> saved data could be checked in </w:t>
            </w:r>
            <w:r w:rsidRPr="006E5B08">
              <w:rPr>
                <w:rFonts w:eastAsiaTheme="minorEastAsia" w:cstheme="minorHAnsi"/>
                <w:b/>
                <w:bCs/>
                <w:szCs w:val="22"/>
                <w:lang w:eastAsia="en-AU"/>
              </w:rPr>
              <w:t>Data menu</w:t>
            </w:r>
            <w:r w:rsidRPr="006E5B08">
              <w:rPr>
                <w:rFonts w:eastAsiaTheme="minorEastAsia" w:cstheme="minorHAnsi"/>
                <w:szCs w:val="22"/>
                <w:lang w:eastAsia="en-AU"/>
              </w:rPr>
              <w:t>.</w:t>
            </w:r>
            <w:r w:rsidRPr="006E5B08">
              <w:rPr>
                <w:rFonts w:eastAsiaTheme="minorEastAsia" w:cstheme="minorHAnsi"/>
                <w:szCs w:val="22"/>
                <w:lang w:eastAsia="en-AU"/>
              </w:rPr>
              <w:t xml:space="preserve"> </w:t>
            </w:r>
          </w:p>
          <w:p w:rsidR="00207762" w:rsidRPr="006E5B08" w:rsidRDefault="00207762" w:rsidP="00207762">
            <w:pPr>
              <w:pStyle w:val="ListParagraph"/>
              <w:numPr>
                <w:ilvl w:val="0"/>
                <w:numId w:val="44"/>
              </w:numPr>
              <w:spacing w:before="240" w:after="120"/>
              <w:rPr>
                <w:rFonts w:eastAsiaTheme="minorEastAsia" w:cstheme="minorHAnsi"/>
                <w:szCs w:val="22"/>
                <w:lang w:eastAsia="en-AU"/>
              </w:rPr>
            </w:pPr>
            <w:r w:rsidRPr="006E5B08">
              <w:rPr>
                <w:rFonts w:eastAsiaTheme="minorEastAsia" w:cstheme="minorHAnsi"/>
                <w:szCs w:val="22"/>
                <w:lang w:eastAsia="en-AU"/>
              </w:rPr>
              <w:t>Data screenshot (must insert USB first)</w:t>
            </w:r>
          </w:p>
          <w:p w:rsidR="00207762" w:rsidRPr="006E5B08" w:rsidRDefault="00207762" w:rsidP="00207762">
            <w:pPr>
              <w:pStyle w:val="ListParagraph"/>
              <w:spacing w:before="240" w:after="120"/>
              <w:ind w:left="714"/>
              <w:contextualSpacing w:val="0"/>
              <w:rPr>
                <w:rFonts w:cstheme="minorHAnsi"/>
                <w:b/>
                <w:szCs w:val="22"/>
              </w:rPr>
            </w:pPr>
            <w:r w:rsidRPr="006E5B08">
              <w:rPr>
                <w:rFonts w:cstheme="minorHAnsi"/>
                <w:b/>
                <w:noProof/>
                <w:szCs w:val="22"/>
              </w:rPr>
              <w:drawing>
                <wp:inline distT="0" distB="0" distL="0" distR="0">
                  <wp:extent cx="1209675" cy="523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9675" cy="523875"/>
                          </a:xfrm>
                          <a:prstGeom prst="rect">
                            <a:avLst/>
                          </a:prstGeom>
                          <a:noFill/>
                          <a:ln>
                            <a:noFill/>
                          </a:ln>
                        </pic:spPr>
                      </pic:pic>
                    </a:graphicData>
                  </a:graphic>
                </wp:inline>
              </w:drawing>
            </w:r>
          </w:p>
          <w:p w:rsidR="00207762" w:rsidRPr="006E5B08" w:rsidRDefault="00207762" w:rsidP="00207762">
            <w:pPr>
              <w:pStyle w:val="ListParagraph"/>
              <w:numPr>
                <w:ilvl w:val="0"/>
                <w:numId w:val="44"/>
              </w:numPr>
              <w:autoSpaceDE w:val="0"/>
              <w:autoSpaceDN w:val="0"/>
              <w:adjustRightInd w:val="0"/>
              <w:rPr>
                <w:rFonts w:eastAsiaTheme="minorEastAsia" w:cstheme="minorHAnsi"/>
                <w:szCs w:val="22"/>
                <w:lang w:eastAsia="en-AU"/>
              </w:rPr>
            </w:pPr>
            <w:r w:rsidRPr="006E5B08">
              <w:rPr>
                <w:rFonts w:eastAsiaTheme="minorEastAsia" w:cstheme="minorHAnsi"/>
                <w:noProof/>
                <w:szCs w:val="22"/>
                <w:lang w:eastAsia="en-AU"/>
              </w:rPr>
              <w:drawing>
                <wp:anchor distT="0" distB="0" distL="114300" distR="114300" simplePos="0" relativeHeight="251674112" behindDoc="1" locked="0" layoutInCell="1" allowOverlap="1">
                  <wp:simplePos x="0" y="0"/>
                  <wp:positionH relativeFrom="column">
                    <wp:posOffset>2137410</wp:posOffset>
                  </wp:positionH>
                  <wp:positionV relativeFrom="paragraph">
                    <wp:posOffset>20320</wp:posOffset>
                  </wp:positionV>
                  <wp:extent cx="331470" cy="323850"/>
                  <wp:effectExtent l="0" t="0" r="0" b="0"/>
                  <wp:wrapTight wrapText="bothSides">
                    <wp:wrapPolygon edited="0">
                      <wp:start x="0" y="0"/>
                      <wp:lineTo x="0" y="20329"/>
                      <wp:lineTo x="19862" y="20329"/>
                      <wp:lineTo x="1986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B08">
              <w:rPr>
                <w:rFonts w:eastAsiaTheme="minorEastAsia" w:cstheme="minorHAnsi"/>
                <w:szCs w:val="22"/>
                <w:lang w:eastAsia="en-AU"/>
              </w:rPr>
              <w:t>Select the desired capture region using moving icon.</w:t>
            </w:r>
            <w:r w:rsidRPr="006E5B08">
              <w:rPr>
                <w:rFonts w:eastAsiaTheme="minorEastAsia" w:cstheme="minorHAnsi"/>
                <w:szCs w:val="22"/>
                <w:lang w:eastAsia="en-AU"/>
              </w:rPr>
              <w:t xml:space="preserve"> </w:t>
            </w:r>
          </w:p>
          <w:p w:rsidR="00207762" w:rsidRPr="006E5B08" w:rsidRDefault="00207762" w:rsidP="00207762">
            <w:pPr>
              <w:pStyle w:val="ListParagraph"/>
              <w:numPr>
                <w:ilvl w:val="0"/>
                <w:numId w:val="44"/>
              </w:numPr>
              <w:autoSpaceDE w:val="0"/>
              <w:autoSpaceDN w:val="0"/>
              <w:adjustRightInd w:val="0"/>
              <w:rPr>
                <w:rFonts w:eastAsiaTheme="minorEastAsia" w:cstheme="minorHAnsi"/>
                <w:szCs w:val="22"/>
                <w:lang w:eastAsia="en-AU"/>
              </w:rPr>
            </w:pPr>
            <w:r w:rsidRPr="006E5B08">
              <w:rPr>
                <w:rFonts w:eastAsiaTheme="minorEastAsia" w:cstheme="minorHAnsi"/>
                <w:noProof/>
                <w:szCs w:val="22"/>
                <w:lang w:eastAsia="en-AU"/>
              </w:rPr>
              <w:drawing>
                <wp:anchor distT="0" distB="0" distL="114300" distR="114300" simplePos="0" relativeHeight="251675136" behindDoc="1" locked="0" layoutInCell="1" allowOverlap="1">
                  <wp:simplePos x="0" y="0"/>
                  <wp:positionH relativeFrom="column">
                    <wp:posOffset>3851910</wp:posOffset>
                  </wp:positionH>
                  <wp:positionV relativeFrom="paragraph">
                    <wp:posOffset>415290</wp:posOffset>
                  </wp:positionV>
                  <wp:extent cx="325755" cy="333375"/>
                  <wp:effectExtent l="0" t="0" r="0" b="9525"/>
                  <wp:wrapTight wrapText="bothSides">
                    <wp:wrapPolygon edited="0">
                      <wp:start x="0" y="0"/>
                      <wp:lineTo x="0" y="20983"/>
                      <wp:lineTo x="20211" y="20983"/>
                      <wp:lineTo x="2021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75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B08">
              <w:rPr>
                <w:rFonts w:eastAsiaTheme="minorEastAsia" w:cstheme="minorHAnsi"/>
                <w:szCs w:val="22"/>
                <w:lang w:eastAsia="en-AU"/>
              </w:rPr>
              <w:t>Select the screen size of snapshot using size icon</w:t>
            </w:r>
            <w:r w:rsidRPr="006E5B08">
              <w:rPr>
                <w:rFonts w:eastAsiaTheme="minorEastAsia" w:cstheme="minorHAnsi"/>
                <w:szCs w:val="22"/>
                <w:lang w:eastAsia="en-AU"/>
              </w:rPr>
              <w:t xml:space="preserve"> </w:t>
            </w:r>
            <w:r w:rsidRPr="006E5B08">
              <w:rPr>
                <w:rFonts w:eastAsiaTheme="minorEastAsia" w:cstheme="minorHAnsi"/>
                <w:noProof/>
                <w:szCs w:val="22"/>
                <w:lang w:eastAsia="en-AU"/>
              </w:rPr>
              <w:drawing>
                <wp:inline distT="0" distB="0" distL="0" distR="0">
                  <wp:extent cx="331561" cy="323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256" cy="328436"/>
                          </a:xfrm>
                          <a:prstGeom prst="rect">
                            <a:avLst/>
                          </a:prstGeom>
                          <a:noFill/>
                          <a:ln>
                            <a:noFill/>
                          </a:ln>
                        </pic:spPr>
                      </pic:pic>
                    </a:graphicData>
                  </a:graphic>
                </wp:inline>
              </w:drawing>
            </w:r>
            <w:r w:rsidR="00091F6B">
              <w:rPr>
                <w:rFonts w:eastAsiaTheme="minorEastAsia" w:cstheme="minorHAnsi"/>
                <w:szCs w:val="22"/>
                <w:lang w:eastAsia="en-AU"/>
              </w:rPr>
              <w:t xml:space="preserve">. </w:t>
            </w:r>
            <w:r w:rsidRPr="006E5B08">
              <w:rPr>
                <w:rFonts w:eastAsiaTheme="minorEastAsia" w:cstheme="minorHAnsi"/>
                <w:szCs w:val="22"/>
                <w:lang w:eastAsia="en-AU"/>
              </w:rPr>
              <w:t xml:space="preserve">Snapshot capture process can be </w:t>
            </w:r>
            <w:r w:rsidR="00091F6B" w:rsidRPr="006E5B08">
              <w:rPr>
                <w:rFonts w:eastAsiaTheme="minorEastAsia" w:cstheme="minorHAnsi"/>
                <w:szCs w:val="22"/>
                <w:lang w:eastAsia="en-AU"/>
              </w:rPr>
              <w:t>cancelled</w:t>
            </w:r>
            <w:r w:rsidRPr="006E5B08">
              <w:rPr>
                <w:rFonts w:eastAsiaTheme="minorEastAsia" w:cstheme="minorHAnsi"/>
                <w:szCs w:val="22"/>
                <w:lang w:eastAsia="en-AU"/>
              </w:rPr>
              <w:t xml:space="preserve"> </w:t>
            </w:r>
            <w:r w:rsidRPr="006E5B08">
              <w:rPr>
                <w:rFonts w:eastAsiaTheme="minorEastAsia" w:cstheme="minorHAnsi"/>
                <w:szCs w:val="22"/>
                <w:lang w:eastAsia="en-AU"/>
              </w:rPr>
              <w:t>by pressing cancel icon</w:t>
            </w:r>
            <w:r w:rsidRPr="006E5B08">
              <w:rPr>
                <w:rFonts w:eastAsiaTheme="minorEastAsia" w:cstheme="minorHAnsi"/>
                <w:szCs w:val="22"/>
                <w:lang w:eastAsia="en-AU"/>
              </w:rPr>
              <w:t xml:space="preserve"> </w:t>
            </w:r>
          </w:p>
          <w:p w:rsidR="00207762" w:rsidRPr="006E5B08" w:rsidRDefault="00207762" w:rsidP="00207762">
            <w:pPr>
              <w:pStyle w:val="ListParagraph"/>
              <w:numPr>
                <w:ilvl w:val="0"/>
                <w:numId w:val="44"/>
              </w:numPr>
              <w:autoSpaceDE w:val="0"/>
              <w:autoSpaceDN w:val="0"/>
              <w:adjustRightInd w:val="0"/>
              <w:rPr>
                <w:rFonts w:eastAsiaTheme="minorEastAsia" w:cstheme="minorHAnsi"/>
                <w:szCs w:val="22"/>
                <w:lang w:eastAsia="en-AU"/>
              </w:rPr>
            </w:pPr>
            <w:r w:rsidRPr="006E5B08">
              <w:rPr>
                <w:rFonts w:eastAsiaTheme="minorEastAsia" w:cstheme="minorHAnsi"/>
                <w:szCs w:val="22"/>
                <w:lang w:eastAsia="en-AU"/>
              </w:rPr>
              <w:t>After then double tap the selected region.</w:t>
            </w:r>
          </w:p>
          <w:p w:rsidR="00207762" w:rsidRPr="006E5B08" w:rsidRDefault="00207762" w:rsidP="00207762">
            <w:pPr>
              <w:pStyle w:val="ListParagraph"/>
              <w:numPr>
                <w:ilvl w:val="0"/>
                <w:numId w:val="44"/>
              </w:numPr>
              <w:autoSpaceDE w:val="0"/>
              <w:autoSpaceDN w:val="0"/>
              <w:adjustRightInd w:val="0"/>
              <w:rPr>
                <w:rFonts w:eastAsiaTheme="minorEastAsia" w:cstheme="minorHAnsi"/>
                <w:szCs w:val="22"/>
                <w:lang w:eastAsia="en-AU"/>
              </w:rPr>
            </w:pPr>
            <w:r w:rsidRPr="006E5B08">
              <w:rPr>
                <w:rFonts w:eastAsiaTheme="minorEastAsia" w:cstheme="minorHAnsi"/>
                <w:szCs w:val="22"/>
                <w:lang w:eastAsia="en-AU"/>
              </w:rPr>
              <w:t xml:space="preserve">Type the name for saving it, then press </w:t>
            </w:r>
            <w:r w:rsidRPr="006E5B08">
              <w:rPr>
                <w:rFonts w:eastAsiaTheme="minorEastAsia" w:cstheme="minorHAnsi"/>
                <w:b/>
                <w:bCs/>
                <w:szCs w:val="22"/>
                <w:lang w:eastAsia="en-AU"/>
              </w:rPr>
              <w:t>Save button</w:t>
            </w:r>
            <w:r w:rsidRPr="006E5B08">
              <w:rPr>
                <w:rFonts w:eastAsiaTheme="minorEastAsia" w:cstheme="minorHAnsi"/>
                <w:szCs w:val="22"/>
                <w:lang w:eastAsia="en-AU"/>
              </w:rPr>
              <w:t>.</w:t>
            </w:r>
          </w:p>
          <w:p w:rsidR="00207762" w:rsidRPr="006E5B08" w:rsidRDefault="00207762" w:rsidP="00207762">
            <w:pPr>
              <w:pStyle w:val="ListParagraph"/>
              <w:numPr>
                <w:ilvl w:val="0"/>
                <w:numId w:val="44"/>
              </w:numPr>
              <w:autoSpaceDE w:val="0"/>
              <w:autoSpaceDN w:val="0"/>
              <w:adjustRightInd w:val="0"/>
              <w:rPr>
                <w:rFonts w:eastAsiaTheme="minorEastAsia" w:cstheme="minorHAnsi"/>
                <w:szCs w:val="22"/>
                <w:lang w:eastAsia="en-AU"/>
              </w:rPr>
            </w:pPr>
            <w:r w:rsidRPr="006E5B08">
              <w:rPr>
                <w:rFonts w:eastAsiaTheme="minorEastAsia" w:cstheme="minorHAnsi"/>
                <w:szCs w:val="22"/>
                <w:lang w:eastAsia="en-AU"/>
              </w:rPr>
              <w:t xml:space="preserve">Check confirmation message </w:t>
            </w:r>
            <w:r w:rsidR="00091F6B">
              <w:rPr>
                <w:rFonts w:eastAsiaTheme="minorEastAsia" w:cstheme="minorHAnsi"/>
                <w:szCs w:val="22"/>
                <w:lang w:eastAsia="en-AU"/>
              </w:rPr>
              <w:t>“</w:t>
            </w:r>
            <w:bookmarkStart w:id="3" w:name="_GoBack"/>
            <w:bookmarkEnd w:id="3"/>
            <w:r w:rsidRPr="006E5B08">
              <w:rPr>
                <w:rFonts w:eastAsiaTheme="minorEastAsia" w:cstheme="minorHAnsi"/>
                <w:szCs w:val="22"/>
                <w:lang w:eastAsia="en-AU"/>
              </w:rPr>
              <w:t>Screenshot is saved successfully!</w:t>
            </w:r>
            <w:r w:rsidR="00091F6B">
              <w:rPr>
                <w:rFonts w:eastAsiaTheme="minorEastAsia" w:cstheme="minorHAnsi"/>
                <w:szCs w:val="22"/>
                <w:lang w:eastAsia="en-AU"/>
              </w:rPr>
              <w:t>”</w:t>
            </w:r>
          </w:p>
          <w:p w:rsidR="00207762" w:rsidRPr="006E5B08" w:rsidRDefault="00207762" w:rsidP="00207762">
            <w:pPr>
              <w:pStyle w:val="ListParagraph"/>
              <w:numPr>
                <w:ilvl w:val="0"/>
                <w:numId w:val="44"/>
              </w:numPr>
              <w:autoSpaceDE w:val="0"/>
              <w:autoSpaceDN w:val="0"/>
              <w:adjustRightInd w:val="0"/>
              <w:rPr>
                <w:rFonts w:eastAsiaTheme="minorEastAsia" w:cstheme="minorHAnsi"/>
                <w:szCs w:val="22"/>
                <w:lang w:eastAsia="en-AU"/>
              </w:rPr>
            </w:pPr>
            <w:r w:rsidRPr="006E5B08">
              <w:rPr>
                <w:rFonts w:eastAsiaTheme="minorEastAsia" w:cstheme="minorHAnsi"/>
                <w:szCs w:val="22"/>
                <w:lang w:eastAsia="en-AU"/>
              </w:rPr>
              <w:t xml:space="preserve">Save data to USB (must insert USB first). </w:t>
            </w:r>
            <w:r w:rsidRPr="006E5B08">
              <w:rPr>
                <w:rFonts w:eastAsiaTheme="minorEastAsia" w:cstheme="minorHAnsi"/>
                <w:szCs w:val="22"/>
                <w:lang w:eastAsia="en-AU"/>
              </w:rPr>
              <w:t>Select the folder or file by tapping it once.</w:t>
            </w:r>
            <w:r w:rsidRPr="006E5B08">
              <w:rPr>
                <w:rFonts w:eastAsiaTheme="minorEastAsia" w:cstheme="minorHAnsi"/>
                <w:szCs w:val="22"/>
                <w:lang w:eastAsia="en-AU"/>
              </w:rPr>
              <w:t xml:space="preserve"> </w:t>
            </w:r>
            <w:r w:rsidRPr="006E5B08">
              <w:rPr>
                <w:rFonts w:eastAsiaTheme="minorEastAsia" w:cstheme="minorHAnsi"/>
                <w:szCs w:val="22"/>
                <w:lang w:eastAsia="en-AU"/>
              </w:rPr>
              <w:t>Several folders or files can be selected at once using</w:t>
            </w:r>
            <w:r w:rsidRPr="006E5B08">
              <w:rPr>
                <w:rFonts w:eastAsiaTheme="minorEastAsia" w:cstheme="minorHAnsi"/>
                <w:szCs w:val="22"/>
                <w:lang w:eastAsia="en-AU"/>
              </w:rPr>
              <w:t xml:space="preserve"> </w:t>
            </w:r>
            <w:r w:rsidRPr="006E5B08">
              <w:rPr>
                <w:rFonts w:eastAsiaTheme="minorEastAsia" w:cstheme="minorHAnsi"/>
                <w:b/>
                <w:bCs/>
                <w:szCs w:val="22"/>
                <w:lang w:eastAsia="en-AU"/>
              </w:rPr>
              <w:t>Multi select button</w:t>
            </w:r>
            <w:r w:rsidRPr="006E5B08">
              <w:rPr>
                <w:rFonts w:eastAsiaTheme="minorEastAsia" w:cstheme="minorHAnsi"/>
                <w:szCs w:val="22"/>
                <w:lang w:eastAsia="en-AU"/>
              </w:rPr>
              <w:t>.</w:t>
            </w:r>
            <w:r w:rsidRPr="006E5B08">
              <w:rPr>
                <w:rFonts w:eastAsiaTheme="minorEastAsia" w:cstheme="minorHAnsi"/>
                <w:szCs w:val="22"/>
                <w:lang w:eastAsia="en-AU"/>
              </w:rPr>
              <w:t xml:space="preserve"> </w:t>
            </w:r>
            <w:r w:rsidRPr="006E5B08">
              <w:rPr>
                <w:rFonts w:eastAsiaTheme="minorEastAsia" w:cstheme="minorHAnsi"/>
                <w:szCs w:val="22"/>
                <w:lang w:eastAsia="en-AU"/>
              </w:rPr>
              <w:t xml:space="preserve">Press the </w:t>
            </w:r>
            <w:r w:rsidRPr="006E5B08">
              <w:rPr>
                <w:rFonts w:eastAsiaTheme="minorEastAsia" w:cstheme="minorHAnsi"/>
                <w:b/>
                <w:bCs/>
                <w:szCs w:val="22"/>
                <w:lang w:eastAsia="en-AU"/>
              </w:rPr>
              <w:t>Save to USB button</w:t>
            </w:r>
            <w:r w:rsidRPr="006E5B08">
              <w:rPr>
                <w:rFonts w:eastAsiaTheme="minorEastAsia" w:cstheme="minorHAnsi"/>
                <w:szCs w:val="22"/>
                <w:lang w:eastAsia="en-AU"/>
              </w:rPr>
              <w:t>.</w:t>
            </w:r>
          </w:p>
          <w:p w:rsidR="000C59DB" w:rsidRPr="006E5B08" w:rsidRDefault="006E5B08" w:rsidP="00572451">
            <w:pPr>
              <w:pStyle w:val="ListParagraph"/>
              <w:numPr>
                <w:ilvl w:val="0"/>
                <w:numId w:val="29"/>
              </w:numPr>
              <w:spacing w:before="240" w:after="120"/>
              <w:ind w:left="714" w:hanging="357"/>
              <w:contextualSpacing w:val="0"/>
              <w:rPr>
                <w:rFonts w:cstheme="minorHAnsi"/>
                <w:b/>
              </w:rPr>
            </w:pPr>
            <w:r w:rsidRPr="006E5B08">
              <w:rPr>
                <w:rFonts w:cstheme="minorHAnsi"/>
                <w:b/>
              </w:rPr>
              <w:t xml:space="preserve">Shut down </w:t>
            </w:r>
          </w:p>
          <w:p w:rsidR="00E5243C" w:rsidRPr="006E5B08" w:rsidRDefault="006E5B08" w:rsidP="006E5B08">
            <w:pPr>
              <w:pStyle w:val="ListParagraph"/>
              <w:numPr>
                <w:ilvl w:val="0"/>
                <w:numId w:val="45"/>
              </w:numPr>
              <w:spacing w:before="120" w:after="120"/>
              <w:rPr>
                <w:rFonts w:cstheme="minorHAnsi"/>
              </w:rPr>
            </w:pPr>
            <w:r w:rsidRPr="006E5B08">
              <w:rPr>
                <w:rFonts w:cstheme="minorHAnsi"/>
              </w:rPr>
              <w:t>Turn off by pressing the Power button on the side of the Station</w:t>
            </w:r>
            <w:r w:rsidR="000C59DB" w:rsidRPr="006E5B08">
              <w:rPr>
                <w:rFonts w:cstheme="minorHAnsi"/>
              </w:rPr>
              <w:t>.</w:t>
            </w:r>
          </w:p>
          <w:p w:rsidR="006E5B08" w:rsidRPr="006E5B08" w:rsidRDefault="006E5B08" w:rsidP="006E5B08">
            <w:pPr>
              <w:pStyle w:val="ListParagraph"/>
              <w:numPr>
                <w:ilvl w:val="0"/>
                <w:numId w:val="45"/>
              </w:numPr>
              <w:spacing w:before="120" w:after="120"/>
              <w:rPr>
                <w:rFonts w:cstheme="minorHAnsi"/>
              </w:rPr>
            </w:pPr>
            <w:r w:rsidRPr="006E5B08">
              <w:rPr>
                <w:rFonts w:cstheme="minorHAnsi"/>
              </w:rPr>
              <w:t>Filling the Log sheet</w:t>
            </w:r>
          </w:p>
        </w:tc>
      </w:tr>
      <w:tr w:rsidR="00450953" w:rsidRPr="006E5B08" w:rsidTr="000053C1">
        <w:trPr>
          <w:trHeight w:val="283"/>
        </w:trPr>
        <w:tc>
          <w:tcPr>
            <w:tcW w:w="10106" w:type="dxa"/>
            <w:gridSpan w:val="5"/>
            <w:shd w:val="clear" w:color="auto" w:fill="F6ECCF"/>
            <w:vAlign w:val="center"/>
          </w:tcPr>
          <w:p w:rsidR="00450953" w:rsidRPr="006E5B08" w:rsidRDefault="007232F8" w:rsidP="00155AA5">
            <w:pPr>
              <w:pStyle w:val="Sectionheading"/>
              <w:ind w:left="0"/>
              <w:rPr>
                <w:rFonts w:asciiTheme="minorHAnsi" w:hAnsiTheme="minorHAnsi" w:cstheme="minorHAnsi"/>
              </w:rPr>
            </w:pPr>
            <w:r w:rsidRPr="006E5B08">
              <w:rPr>
                <w:rFonts w:asciiTheme="minorHAnsi" w:hAnsiTheme="minorHAnsi" w:cstheme="minorHAnsi"/>
              </w:rPr>
              <w:lastRenderedPageBreak/>
              <w:t xml:space="preserve">DATA &amp; </w:t>
            </w:r>
            <w:r w:rsidR="00450953" w:rsidRPr="006E5B08">
              <w:rPr>
                <w:rFonts w:asciiTheme="minorHAnsi" w:hAnsiTheme="minorHAnsi" w:cstheme="minorHAnsi"/>
              </w:rPr>
              <w:t>RECORDS MANAGEMENT</w:t>
            </w:r>
          </w:p>
        </w:tc>
      </w:tr>
      <w:tr w:rsidR="00450953" w:rsidRPr="006E5B08" w:rsidTr="000053C1">
        <w:trPr>
          <w:trHeight w:val="705"/>
        </w:trPr>
        <w:tc>
          <w:tcPr>
            <w:tcW w:w="10106" w:type="dxa"/>
            <w:gridSpan w:val="5"/>
          </w:tcPr>
          <w:p w:rsidR="00E5243C" w:rsidRPr="006E5B08" w:rsidRDefault="00E5243C" w:rsidP="00E5243C">
            <w:pPr>
              <w:rPr>
                <w:rFonts w:cstheme="minorHAnsi"/>
              </w:rPr>
            </w:pPr>
          </w:p>
          <w:p w:rsidR="00437052" w:rsidRPr="006E5B08" w:rsidRDefault="00437052" w:rsidP="00437052">
            <w:pPr>
              <w:rPr>
                <w:rFonts w:cstheme="minorHAnsi"/>
              </w:rPr>
            </w:pPr>
            <w:r w:rsidRPr="006E5B08">
              <w:rPr>
                <w:rFonts w:cstheme="minorHAnsi"/>
              </w:rPr>
              <w:t>Data is to be temporarily saved to the internal memory for up to 7 days; Users then must transfer the images from the internal memory to their destination via a provided USB.</w:t>
            </w:r>
          </w:p>
          <w:p w:rsidR="0001097D" w:rsidRPr="006E5B08" w:rsidRDefault="0001097D" w:rsidP="00437052">
            <w:pPr>
              <w:rPr>
                <w:rFonts w:cstheme="minorHAnsi"/>
              </w:rPr>
            </w:pPr>
          </w:p>
        </w:tc>
      </w:tr>
      <w:tr w:rsidR="0097460A" w:rsidRPr="006E5B08" w:rsidTr="000053C1">
        <w:trPr>
          <w:trHeight w:val="283"/>
        </w:trPr>
        <w:tc>
          <w:tcPr>
            <w:tcW w:w="10106" w:type="dxa"/>
            <w:gridSpan w:val="5"/>
            <w:shd w:val="clear" w:color="auto" w:fill="F6ECCF"/>
            <w:vAlign w:val="center"/>
          </w:tcPr>
          <w:p w:rsidR="0097460A" w:rsidRPr="006E5B08" w:rsidRDefault="0097460A" w:rsidP="00F324D3">
            <w:pPr>
              <w:pStyle w:val="Sectionheading"/>
              <w:rPr>
                <w:rFonts w:asciiTheme="minorHAnsi" w:hAnsiTheme="minorHAnsi" w:cstheme="minorHAnsi"/>
              </w:rPr>
            </w:pPr>
            <w:r w:rsidRPr="006E5B08">
              <w:rPr>
                <w:rFonts w:asciiTheme="minorHAnsi" w:hAnsiTheme="minorHAnsi" w:cstheme="minorHAnsi"/>
              </w:rPr>
              <w:t>REFERENCES</w:t>
            </w:r>
          </w:p>
        </w:tc>
      </w:tr>
      <w:tr w:rsidR="0097460A" w:rsidRPr="006E5B08" w:rsidTr="000053C1">
        <w:trPr>
          <w:trHeight w:val="793"/>
        </w:trPr>
        <w:tc>
          <w:tcPr>
            <w:tcW w:w="10106" w:type="dxa"/>
            <w:gridSpan w:val="5"/>
          </w:tcPr>
          <w:p w:rsidR="006C78C0" w:rsidRPr="006E5B08" w:rsidRDefault="006C78C0" w:rsidP="00E5243C">
            <w:pPr>
              <w:rPr>
                <w:rFonts w:cstheme="minorHAnsi"/>
              </w:rPr>
            </w:pPr>
          </w:p>
          <w:p w:rsidR="00B403F7" w:rsidRPr="006E5B08" w:rsidRDefault="00DC7C57" w:rsidP="00E5243C">
            <w:pPr>
              <w:rPr>
                <w:rFonts w:cstheme="minorHAnsi"/>
              </w:rPr>
            </w:pPr>
            <w:r w:rsidRPr="006E5B08">
              <w:rPr>
                <w:rFonts w:cstheme="minorHAnsi"/>
              </w:rPr>
              <w:t xml:space="preserve">Quick </w:t>
            </w:r>
            <w:r w:rsidR="00280CD5" w:rsidRPr="006E5B08">
              <w:rPr>
                <w:rFonts w:cstheme="minorHAnsi"/>
              </w:rPr>
              <w:t>manual</w:t>
            </w:r>
            <w:r w:rsidRPr="006E5B08">
              <w:rPr>
                <w:rFonts w:cstheme="minorHAnsi"/>
              </w:rPr>
              <w:t xml:space="preserve"> and full manual can be found</w:t>
            </w:r>
            <w:r w:rsidR="00280CD5" w:rsidRPr="006E5B08">
              <w:rPr>
                <w:rFonts w:cstheme="minorHAnsi"/>
              </w:rPr>
              <w:t xml:space="preserve"> in the </w:t>
            </w:r>
            <w:r w:rsidRPr="006E5B08">
              <w:rPr>
                <w:rFonts w:cstheme="minorHAnsi"/>
              </w:rPr>
              <w:t>2</w:t>
            </w:r>
            <w:r w:rsidRPr="006E5B08">
              <w:rPr>
                <w:rFonts w:cstheme="minorHAnsi"/>
                <w:vertAlign w:val="superscript"/>
              </w:rPr>
              <w:t>nd</w:t>
            </w:r>
            <w:r w:rsidRPr="006E5B08">
              <w:rPr>
                <w:rFonts w:cstheme="minorHAnsi"/>
              </w:rPr>
              <w:t xml:space="preserve"> drawer of the trolley where the Station is located.</w:t>
            </w:r>
          </w:p>
        </w:tc>
      </w:tr>
      <w:tr w:rsidR="00E06051" w:rsidRPr="006E5B08" w:rsidTr="000053C1">
        <w:tblPrEx>
          <w:shd w:val="clear" w:color="auto" w:fill="7F7F7F" w:themeFill="text1" w:themeFillTint="80"/>
        </w:tblPrEx>
        <w:trPr>
          <w:trHeight w:val="283"/>
        </w:trPr>
        <w:tc>
          <w:tcPr>
            <w:tcW w:w="10106" w:type="dxa"/>
            <w:gridSpan w:val="5"/>
            <w:shd w:val="clear" w:color="auto" w:fill="F6ECCF"/>
            <w:vAlign w:val="center"/>
          </w:tcPr>
          <w:p w:rsidR="00E06051" w:rsidRPr="006E5B08" w:rsidRDefault="00E06051" w:rsidP="00F324D3">
            <w:pPr>
              <w:pStyle w:val="Sectionheading"/>
              <w:rPr>
                <w:rFonts w:asciiTheme="minorHAnsi" w:hAnsiTheme="minorHAnsi" w:cstheme="minorHAnsi"/>
              </w:rPr>
            </w:pPr>
            <w:r w:rsidRPr="006E5B08">
              <w:rPr>
                <w:rFonts w:asciiTheme="minorHAnsi" w:hAnsiTheme="minorHAnsi" w:cstheme="minorHAnsi"/>
              </w:rPr>
              <w:t xml:space="preserve">DOCUMENT CONTROL </w:t>
            </w:r>
          </w:p>
        </w:tc>
      </w:tr>
      <w:tr w:rsidR="003A7002" w:rsidRPr="006E5B08" w:rsidTr="000053C1">
        <w:tblPrEx>
          <w:shd w:val="clear" w:color="auto" w:fill="7F7F7F" w:themeFill="text1" w:themeFillTint="80"/>
        </w:tblPrEx>
        <w:trPr>
          <w:trHeight w:val="283"/>
        </w:trPr>
        <w:tc>
          <w:tcPr>
            <w:tcW w:w="10106" w:type="dxa"/>
            <w:gridSpan w:val="5"/>
            <w:shd w:val="clear" w:color="auto" w:fill="auto"/>
            <w:vAlign w:val="center"/>
          </w:tcPr>
          <w:p w:rsidR="003A7002" w:rsidRPr="006E5B08" w:rsidRDefault="003A7002" w:rsidP="00C61FFE">
            <w:pPr>
              <w:pStyle w:val="Heading2"/>
              <w:outlineLvl w:val="1"/>
              <w:rPr>
                <w:rFonts w:asciiTheme="minorHAnsi" w:hAnsiTheme="minorHAnsi" w:cstheme="minorHAnsi"/>
              </w:rPr>
            </w:pPr>
          </w:p>
          <w:tbl>
            <w:tblPr>
              <w:tblStyle w:val="TableGrid"/>
              <w:tblW w:w="0" w:type="auto"/>
              <w:jc w:val="center"/>
              <w:tblLook w:val="04A0" w:firstRow="1" w:lastRow="0" w:firstColumn="1" w:lastColumn="0" w:noHBand="0" w:noVBand="1"/>
            </w:tblPr>
            <w:tblGrid>
              <w:gridCol w:w="3327"/>
              <w:gridCol w:w="6553"/>
            </w:tblGrid>
            <w:tr w:rsidR="00DD5FA8" w:rsidRPr="006E5B08" w:rsidTr="00766074">
              <w:trPr>
                <w:jc w:val="center"/>
              </w:trPr>
              <w:tc>
                <w:tcPr>
                  <w:tcW w:w="3361" w:type="dxa"/>
                  <w:shd w:val="clear" w:color="auto" w:fill="auto"/>
                </w:tcPr>
                <w:p w:rsidR="00DD5FA8" w:rsidRPr="006E5B08" w:rsidRDefault="00DD5FA8" w:rsidP="00DD5FA8">
                  <w:pPr>
                    <w:rPr>
                      <w:rFonts w:cstheme="minorHAnsi"/>
                    </w:rPr>
                  </w:pPr>
                  <w:r w:rsidRPr="006E5B08">
                    <w:rPr>
                      <w:rFonts w:cstheme="minorHAnsi"/>
                    </w:rPr>
                    <w:t>Document Reference:</w:t>
                  </w:r>
                </w:p>
              </w:tc>
              <w:tc>
                <w:tcPr>
                  <w:tcW w:w="6619" w:type="dxa"/>
                </w:tcPr>
                <w:p w:rsidR="00DD5FA8" w:rsidRPr="006E5B08" w:rsidRDefault="002D103D" w:rsidP="00DD5FA8">
                  <w:pPr>
                    <w:rPr>
                      <w:rFonts w:cstheme="minorHAnsi"/>
                      <w:color w:val="000000" w:themeColor="text1"/>
                    </w:rPr>
                  </w:pPr>
                  <w:r w:rsidRPr="006E5B08">
                    <w:rPr>
                      <w:rFonts w:cstheme="minorHAnsi"/>
                      <w:color w:val="000000" w:themeColor="text1"/>
                    </w:rPr>
                    <w:t>WIMR-SOP-SP-</w:t>
                  </w:r>
                  <w:r w:rsidR="00DC7C57" w:rsidRPr="006E5B08">
                    <w:rPr>
                      <w:rFonts w:cstheme="minorHAnsi"/>
                      <w:color w:val="000000" w:themeColor="text1"/>
                    </w:rPr>
                    <w:t>WIF</w:t>
                  </w:r>
                  <w:r w:rsidRPr="006E5B08">
                    <w:rPr>
                      <w:rFonts w:cstheme="minorHAnsi"/>
                      <w:color w:val="000000" w:themeColor="text1"/>
                    </w:rPr>
                    <w:t>-</w:t>
                  </w:r>
                </w:p>
              </w:tc>
            </w:tr>
            <w:tr w:rsidR="00DD5FA8" w:rsidRPr="006E5B08" w:rsidTr="00766074">
              <w:trPr>
                <w:jc w:val="center"/>
              </w:trPr>
              <w:tc>
                <w:tcPr>
                  <w:tcW w:w="3361" w:type="dxa"/>
                  <w:shd w:val="clear" w:color="auto" w:fill="auto"/>
                </w:tcPr>
                <w:p w:rsidR="00DD5FA8" w:rsidRPr="006E5B08" w:rsidRDefault="00DD5FA8" w:rsidP="00DD5FA8">
                  <w:pPr>
                    <w:rPr>
                      <w:rFonts w:cstheme="minorHAnsi"/>
                    </w:rPr>
                  </w:pPr>
                  <w:r w:rsidRPr="006E5B08">
                    <w:rPr>
                      <w:rFonts w:cstheme="minorHAnsi"/>
                    </w:rPr>
                    <w:t>Status:</w:t>
                  </w:r>
                </w:p>
              </w:tc>
              <w:tc>
                <w:tcPr>
                  <w:tcW w:w="6619" w:type="dxa"/>
                </w:tcPr>
                <w:p w:rsidR="00DD5FA8" w:rsidRPr="006E5B08" w:rsidRDefault="00E5243C" w:rsidP="00DD5FA8">
                  <w:pPr>
                    <w:rPr>
                      <w:rFonts w:cstheme="minorHAnsi"/>
                      <w:color w:val="000000" w:themeColor="text1"/>
                    </w:rPr>
                  </w:pPr>
                  <w:r w:rsidRPr="006E5B08">
                    <w:rPr>
                      <w:rFonts w:cstheme="minorHAnsi"/>
                      <w:color w:val="000000" w:themeColor="text1"/>
                    </w:rPr>
                    <w:t>Approved</w:t>
                  </w:r>
                </w:p>
              </w:tc>
            </w:tr>
            <w:tr w:rsidR="00DD5FA8" w:rsidRPr="006E5B08" w:rsidTr="00766074">
              <w:trPr>
                <w:jc w:val="center"/>
              </w:trPr>
              <w:tc>
                <w:tcPr>
                  <w:tcW w:w="3361" w:type="dxa"/>
                  <w:shd w:val="clear" w:color="auto" w:fill="auto"/>
                </w:tcPr>
                <w:p w:rsidR="00DD5FA8" w:rsidRPr="006E5B08" w:rsidRDefault="00DD5FA8" w:rsidP="00DD5FA8">
                  <w:pPr>
                    <w:rPr>
                      <w:rFonts w:cstheme="minorHAnsi"/>
                    </w:rPr>
                  </w:pPr>
                  <w:r w:rsidRPr="006E5B08">
                    <w:rPr>
                      <w:rFonts w:cstheme="minorHAnsi"/>
                    </w:rPr>
                    <w:t>Endorsed by:</w:t>
                  </w:r>
                </w:p>
              </w:tc>
              <w:tc>
                <w:tcPr>
                  <w:tcW w:w="6619" w:type="dxa"/>
                </w:tcPr>
                <w:p w:rsidR="00DD5FA8" w:rsidRPr="006E5B08" w:rsidRDefault="00DD5FA8" w:rsidP="00DD5FA8">
                  <w:pPr>
                    <w:rPr>
                      <w:rFonts w:cstheme="minorHAnsi"/>
                      <w:color w:val="000000" w:themeColor="text1"/>
                    </w:rPr>
                  </w:pPr>
                </w:p>
              </w:tc>
            </w:tr>
            <w:tr w:rsidR="00DD5FA8" w:rsidRPr="006E5B08" w:rsidTr="00766074">
              <w:trPr>
                <w:jc w:val="center"/>
              </w:trPr>
              <w:tc>
                <w:tcPr>
                  <w:tcW w:w="3361" w:type="dxa"/>
                  <w:shd w:val="clear" w:color="auto" w:fill="auto"/>
                </w:tcPr>
                <w:p w:rsidR="00DD5FA8" w:rsidRPr="006E5B08" w:rsidRDefault="00DD5FA8" w:rsidP="00DD5FA8">
                  <w:pPr>
                    <w:rPr>
                      <w:rFonts w:cstheme="minorHAnsi"/>
                    </w:rPr>
                  </w:pPr>
                  <w:r w:rsidRPr="006E5B08">
                    <w:rPr>
                      <w:rFonts w:cstheme="minorHAnsi"/>
                    </w:rPr>
                    <w:t>Approval Authority:</w:t>
                  </w:r>
                </w:p>
              </w:tc>
              <w:tc>
                <w:tcPr>
                  <w:tcW w:w="6619" w:type="dxa"/>
                </w:tcPr>
                <w:p w:rsidR="00DD5FA8" w:rsidRPr="006E5B08" w:rsidRDefault="00DD5FA8" w:rsidP="00DD5FA8">
                  <w:pPr>
                    <w:rPr>
                      <w:rFonts w:cstheme="minorHAnsi"/>
                      <w:color w:val="000000" w:themeColor="text1"/>
                    </w:rPr>
                  </w:pPr>
                </w:p>
              </w:tc>
            </w:tr>
            <w:tr w:rsidR="00DD5FA8" w:rsidRPr="006E5B08" w:rsidTr="00766074">
              <w:trPr>
                <w:trHeight w:val="846"/>
                <w:jc w:val="center"/>
              </w:trPr>
              <w:tc>
                <w:tcPr>
                  <w:tcW w:w="3361" w:type="dxa"/>
                  <w:shd w:val="clear" w:color="auto" w:fill="auto"/>
                </w:tcPr>
                <w:p w:rsidR="00DD5FA8" w:rsidRPr="006E5B08" w:rsidRDefault="00DD5FA8" w:rsidP="00DD5FA8">
                  <w:pPr>
                    <w:rPr>
                      <w:rFonts w:cstheme="minorHAnsi"/>
                    </w:rPr>
                  </w:pPr>
                  <w:r w:rsidRPr="006E5B08">
                    <w:rPr>
                      <w:rFonts w:cstheme="minorHAnsi"/>
                    </w:rPr>
                    <w:lastRenderedPageBreak/>
                    <w:t>Signature of Approval Authority:</w:t>
                  </w:r>
                </w:p>
              </w:tc>
              <w:tc>
                <w:tcPr>
                  <w:tcW w:w="6619" w:type="dxa"/>
                </w:tcPr>
                <w:p w:rsidR="00DD5FA8" w:rsidRPr="006E5B08" w:rsidRDefault="00DD5FA8" w:rsidP="00DD5FA8">
                  <w:pPr>
                    <w:rPr>
                      <w:rFonts w:cstheme="minorHAnsi"/>
                      <w:color w:val="000000" w:themeColor="text1"/>
                    </w:rPr>
                  </w:pPr>
                </w:p>
              </w:tc>
            </w:tr>
            <w:tr w:rsidR="00DD5FA8" w:rsidRPr="006E5B08" w:rsidTr="00766074">
              <w:trPr>
                <w:jc w:val="center"/>
              </w:trPr>
              <w:tc>
                <w:tcPr>
                  <w:tcW w:w="3361" w:type="dxa"/>
                  <w:shd w:val="clear" w:color="auto" w:fill="auto"/>
                </w:tcPr>
                <w:p w:rsidR="00DD5FA8" w:rsidRPr="006E5B08" w:rsidRDefault="00DD5FA8" w:rsidP="00DD5FA8">
                  <w:pPr>
                    <w:rPr>
                      <w:rFonts w:cstheme="minorHAnsi"/>
                    </w:rPr>
                  </w:pPr>
                  <w:r w:rsidRPr="006E5B08">
                    <w:rPr>
                      <w:rFonts w:cstheme="minorHAnsi"/>
                    </w:rPr>
                    <w:t>Approval Date:</w:t>
                  </w:r>
                </w:p>
              </w:tc>
              <w:tc>
                <w:tcPr>
                  <w:tcW w:w="6619" w:type="dxa"/>
                </w:tcPr>
                <w:p w:rsidR="00DD5FA8" w:rsidRPr="006E5B08" w:rsidRDefault="00DD5FA8" w:rsidP="00DD5FA8">
                  <w:pPr>
                    <w:rPr>
                      <w:rFonts w:cstheme="minorHAnsi"/>
                      <w:color w:val="000000" w:themeColor="text1"/>
                    </w:rPr>
                  </w:pPr>
                </w:p>
              </w:tc>
            </w:tr>
            <w:tr w:rsidR="00DD5FA8" w:rsidRPr="006E5B08" w:rsidTr="00766074">
              <w:trPr>
                <w:jc w:val="center"/>
              </w:trPr>
              <w:tc>
                <w:tcPr>
                  <w:tcW w:w="3361" w:type="dxa"/>
                  <w:shd w:val="clear" w:color="auto" w:fill="auto"/>
                </w:tcPr>
                <w:p w:rsidR="00DD5FA8" w:rsidRPr="006E5B08" w:rsidRDefault="00DD5FA8" w:rsidP="00DD5FA8">
                  <w:pPr>
                    <w:rPr>
                      <w:rFonts w:cstheme="minorHAnsi"/>
                    </w:rPr>
                  </w:pPr>
                  <w:r w:rsidRPr="006E5B08">
                    <w:rPr>
                      <w:rFonts w:cstheme="minorHAnsi"/>
                    </w:rPr>
                    <w:t>Issue Date:</w:t>
                  </w:r>
                </w:p>
              </w:tc>
              <w:tc>
                <w:tcPr>
                  <w:tcW w:w="6619" w:type="dxa"/>
                </w:tcPr>
                <w:p w:rsidR="00DD5FA8" w:rsidRPr="006E5B08" w:rsidRDefault="00DD5FA8" w:rsidP="00DD5FA8">
                  <w:pPr>
                    <w:rPr>
                      <w:rFonts w:cstheme="minorHAnsi"/>
                      <w:color w:val="000000" w:themeColor="text1"/>
                    </w:rPr>
                  </w:pPr>
                </w:p>
              </w:tc>
            </w:tr>
            <w:tr w:rsidR="00DD5FA8" w:rsidRPr="006E5B08" w:rsidTr="00766074">
              <w:trPr>
                <w:jc w:val="center"/>
              </w:trPr>
              <w:tc>
                <w:tcPr>
                  <w:tcW w:w="3361" w:type="dxa"/>
                  <w:shd w:val="clear" w:color="auto" w:fill="auto"/>
                </w:tcPr>
                <w:p w:rsidR="00DD5FA8" w:rsidRPr="006E5B08" w:rsidRDefault="00DD5FA8" w:rsidP="00DD5FA8">
                  <w:pPr>
                    <w:rPr>
                      <w:rFonts w:cstheme="minorHAnsi"/>
                    </w:rPr>
                  </w:pPr>
                  <w:r w:rsidRPr="006E5B08">
                    <w:rPr>
                      <w:rFonts w:cstheme="minorHAnsi"/>
                    </w:rPr>
                    <w:t>Review Date:</w:t>
                  </w:r>
                </w:p>
              </w:tc>
              <w:tc>
                <w:tcPr>
                  <w:tcW w:w="6619" w:type="dxa"/>
                </w:tcPr>
                <w:p w:rsidR="00DD5FA8" w:rsidRPr="006E5B08" w:rsidRDefault="00DD5FA8" w:rsidP="00DD5FA8">
                  <w:pPr>
                    <w:rPr>
                      <w:rFonts w:cstheme="minorHAnsi"/>
                      <w:color w:val="000000" w:themeColor="text1"/>
                    </w:rPr>
                  </w:pPr>
                </w:p>
              </w:tc>
            </w:tr>
            <w:tr w:rsidR="00766074" w:rsidRPr="006E5B08" w:rsidTr="00766074">
              <w:trPr>
                <w:jc w:val="center"/>
              </w:trPr>
              <w:tc>
                <w:tcPr>
                  <w:tcW w:w="3361" w:type="dxa"/>
                  <w:shd w:val="clear" w:color="auto" w:fill="auto"/>
                </w:tcPr>
                <w:p w:rsidR="00766074" w:rsidRPr="006E5B08" w:rsidRDefault="00766074" w:rsidP="00766074">
                  <w:pPr>
                    <w:rPr>
                      <w:rFonts w:cstheme="minorHAnsi"/>
                    </w:rPr>
                  </w:pPr>
                  <w:r w:rsidRPr="006E5B08">
                    <w:rPr>
                      <w:rFonts w:cstheme="minorHAnsi"/>
                    </w:rPr>
                    <w:t>Author:</w:t>
                  </w:r>
                </w:p>
              </w:tc>
              <w:tc>
                <w:tcPr>
                  <w:tcW w:w="6619" w:type="dxa"/>
                </w:tcPr>
                <w:p w:rsidR="00766074" w:rsidRPr="006E5B08" w:rsidRDefault="00DC7C57" w:rsidP="00766074">
                  <w:pPr>
                    <w:rPr>
                      <w:rFonts w:eastAsiaTheme="minorHAnsi" w:cstheme="minorHAnsi"/>
                      <w:szCs w:val="22"/>
                    </w:rPr>
                  </w:pPr>
                  <w:r w:rsidRPr="006E5B08">
                    <w:rPr>
                      <w:rFonts w:eastAsiaTheme="minorHAnsi" w:cstheme="minorHAnsi"/>
                      <w:szCs w:val="22"/>
                    </w:rPr>
                    <w:t>Hong Yu</w:t>
                  </w:r>
                </w:p>
              </w:tc>
            </w:tr>
            <w:tr w:rsidR="00766074" w:rsidRPr="006E5B08" w:rsidTr="00766074">
              <w:trPr>
                <w:jc w:val="center"/>
              </w:trPr>
              <w:tc>
                <w:tcPr>
                  <w:tcW w:w="3361" w:type="dxa"/>
                  <w:shd w:val="clear" w:color="auto" w:fill="auto"/>
                </w:tcPr>
                <w:p w:rsidR="00766074" w:rsidRPr="006E5B08" w:rsidRDefault="00766074" w:rsidP="00766074">
                  <w:pPr>
                    <w:rPr>
                      <w:rFonts w:cstheme="minorHAnsi"/>
                    </w:rPr>
                  </w:pPr>
                  <w:r w:rsidRPr="006E5B08">
                    <w:rPr>
                      <w:rFonts w:cstheme="minorHAnsi"/>
                    </w:rPr>
                    <w:t>Policy Owner:</w:t>
                  </w:r>
                </w:p>
              </w:tc>
              <w:tc>
                <w:tcPr>
                  <w:tcW w:w="6619" w:type="dxa"/>
                </w:tcPr>
                <w:p w:rsidR="00766074" w:rsidRPr="006E5B08" w:rsidRDefault="00766074" w:rsidP="00766074">
                  <w:pPr>
                    <w:rPr>
                      <w:rFonts w:cstheme="minorHAnsi"/>
                      <w:color w:val="000000" w:themeColor="text1"/>
                    </w:rPr>
                  </w:pPr>
                  <w:r w:rsidRPr="006E5B08">
                    <w:rPr>
                      <w:rFonts w:cstheme="minorHAnsi"/>
                      <w:color w:val="000000" w:themeColor="text1"/>
                    </w:rPr>
                    <w:t xml:space="preserve">Scientific Platforms </w:t>
                  </w:r>
                </w:p>
              </w:tc>
            </w:tr>
            <w:tr w:rsidR="00766074" w:rsidRPr="006E5B08" w:rsidTr="00766074">
              <w:trPr>
                <w:jc w:val="center"/>
              </w:trPr>
              <w:tc>
                <w:tcPr>
                  <w:tcW w:w="3361" w:type="dxa"/>
                  <w:shd w:val="clear" w:color="auto" w:fill="auto"/>
                </w:tcPr>
                <w:p w:rsidR="00766074" w:rsidRPr="006E5B08" w:rsidRDefault="00766074" w:rsidP="00766074">
                  <w:pPr>
                    <w:rPr>
                      <w:rFonts w:cstheme="minorHAnsi"/>
                    </w:rPr>
                  </w:pPr>
                  <w:r w:rsidRPr="006E5B08">
                    <w:rPr>
                      <w:rFonts w:cstheme="minorHAnsi"/>
                    </w:rPr>
                    <w:t>Functional Unit:</w:t>
                  </w:r>
                </w:p>
              </w:tc>
              <w:tc>
                <w:tcPr>
                  <w:tcW w:w="6619" w:type="dxa"/>
                </w:tcPr>
                <w:p w:rsidR="00766074" w:rsidRPr="006E5B08" w:rsidRDefault="00DC7C57" w:rsidP="00766074">
                  <w:pPr>
                    <w:rPr>
                      <w:rFonts w:cstheme="minorHAnsi"/>
                      <w:color w:val="000000" w:themeColor="text1"/>
                    </w:rPr>
                  </w:pPr>
                  <w:r w:rsidRPr="006E5B08">
                    <w:rPr>
                      <w:rFonts w:cstheme="minorHAnsi"/>
                      <w:color w:val="000000" w:themeColor="text1"/>
                    </w:rPr>
                    <w:t>Westmead Imaging Facility</w:t>
                  </w:r>
                  <w:r w:rsidR="00C515FF" w:rsidRPr="006E5B08">
                    <w:rPr>
                      <w:rFonts w:cstheme="minorHAnsi"/>
                      <w:color w:val="000000" w:themeColor="text1"/>
                    </w:rPr>
                    <w:t xml:space="preserve"> </w:t>
                  </w:r>
                </w:p>
              </w:tc>
            </w:tr>
            <w:tr w:rsidR="00766074" w:rsidRPr="006E5B08" w:rsidTr="00766074">
              <w:trPr>
                <w:jc w:val="center"/>
              </w:trPr>
              <w:tc>
                <w:tcPr>
                  <w:tcW w:w="3361" w:type="dxa"/>
                  <w:shd w:val="clear" w:color="auto" w:fill="auto"/>
                </w:tcPr>
                <w:p w:rsidR="00766074" w:rsidRPr="006E5B08" w:rsidRDefault="00766074" w:rsidP="00766074">
                  <w:pPr>
                    <w:rPr>
                      <w:rFonts w:cstheme="minorHAnsi"/>
                    </w:rPr>
                  </w:pPr>
                  <w:r w:rsidRPr="006E5B08">
                    <w:rPr>
                      <w:rFonts w:cstheme="minorHAnsi"/>
                    </w:rPr>
                    <w:t>Enquiries Contact:</w:t>
                  </w:r>
                </w:p>
              </w:tc>
              <w:tc>
                <w:tcPr>
                  <w:tcW w:w="6619" w:type="dxa"/>
                </w:tcPr>
                <w:p w:rsidR="00766074" w:rsidRPr="006E5B08" w:rsidRDefault="00766074" w:rsidP="00766074">
                  <w:pPr>
                    <w:rPr>
                      <w:rFonts w:cstheme="minorHAnsi"/>
                      <w:color w:val="000000" w:themeColor="text1"/>
                    </w:rPr>
                  </w:pPr>
                  <w:r w:rsidRPr="006E5B08">
                    <w:rPr>
                      <w:rFonts w:cstheme="minorHAnsi"/>
                      <w:color w:val="000000" w:themeColor="text1"/>
                    </w:rPr>
                    <w:t xml:space="preserve">Name:  </w:t>
                  </w:r>
                  <w:r w:rsidR="00DC7C57" w:rsidRPr="006E5B08">
                    <w:rPr>
                      <w:rFonts w:eastAsiaTheme="minorHAnsi" w:cstheme="minorHAnsi"/>
                      <w:szCs w:val="22"/>
                    </w:rPr>
                    <w:t>Hong Yu</w:t>
                  </w:r>
                  <w:r w:rsidRPr="006E5B08">
                    <w:rPr>
                      <w:rFonts w:cstheme="minorHAnsi"/>
                      <w:color w:val="000000" w:themeColor="text1"/>
                    </w:rPr>
                    <w:tab/>
                  </w:r>
                  <w:r w:rsidRPr="006E5B08">
                    <w:rPr>
                      <w:rFonts w:cstheme="minorHAnsi"/>
                      <w:color w:val="000000" w:themeColor="text1"/>
                    </w:rPr>
                    <w:tab/>
                  </w:r>
                </w:p>
                <w:p w:rsidR="00766074" w:rsidRPr="006E5B08" w:rsidRDefault="00766074" w:rsidP="00766074">
                  <w:pPr>
                    <w:rPr>
                      <w:rFonts w:cstheme="minorHAnsi"/>
                      <w:color w:val="000000" w:themeColor="text1"/>
                    </w:rPr>
                  </w:pPr>
                  <w:r w:rsidRPr="006E5B08">
                    <w:rPr>
                      <w:rFonts w:cstheme="minorHAnsi"/>
                      <w:color w:val="000000" w:themeColor="text1"/>
                    </w:rPr>
                    <w:t xml:space="preserve">Position:  </w:t>
                  </w:r>
                  <w:r w:rsidR="00DC7C57" w:rsidRPr="006E5B08">
                    <w:rPr>
                      <w:rFonts w:cstheme="minorHAnsi"/>
                      <w:color w:val="000000" w:themeColor="text1"/>
                    </w:rPr>
                    <w:t>Cell Imaging</w:t>
                  </w:r>
                  <w:r w:rsidR="00C515FF" w:rsidRPr="006E5B08">
                    <w:rPr>
                      <w:rFonts w:cstheme="minorHAnsi"/>
                      <w:color w:val="000000" w:themeColor="text1"/>
                    </w:rPr>
                    <w:t xml:space="preserve"> Advanced Specialis</w:t>
                  </w:r>
                  <w:r w:rsidR="00DC7C57" w:rsidRPr="006E5B08">
                    <w:rPr>
                      <w:rFonts w:cstheme="minorHAnsi"/>
                      <w:color w:val="000000" w:themeColor="text1"/>
                    </w:rPr>
                    <w:t>t</w:t>
                  </w:r>
                </w:p>
                <w:p w:rsidR="00766074" w:rsidRPr="006E5B08" w:rsidRDefault="00766074" w:rsidP="00766074">
                  <w:pPr>
                    <w:rPr>
                      <w:rFonts w:cstheme="minorHAnsi"/>
                      <w:color w:val="000000" w:themeColor="text1"/>
                    </w:rPr>
                  </w:pPr>
                  <w:r w:rsidRPr="006E5B08">
                    <w:rPr>
                      <w:rFonts w:cstheme="minorHAnsi"/>
                      <w:color w:val="000000" w:themeColor="text1"/>
                    </w:rPr>
                    <w:t xml:space="preserve">Email:  </w:t>
                  </w:r>
                  <w:r w:rsidR="00DC7C57" w:rsidRPr="006E5B08">
                    <w:rPr>
                      <w:rFonts w:cstheme="minorHAnsi"/>
                      <w:color w:val="000000" w:themeColor="text1"/>
                    </w:rPr>
                    <w:t>hong.yu</w:t>
                  </w:r>
                  <w:r w:rsidR="00C515FF" w:rsidRPr="006E5B08">
                    <w:rPr>
                      <w:rFonts w:cstheme="minorHAnsi"/>
                      <w:color w:val="000000" w:themeColor="text1"/>
                    </w:rPr>
                    <w:t>@sydney.edu.au</w:t>
                  </w:r>
                  <w:r w:rsidRPr="006E5B08">
                    <w:rPr>
                      <w:rFonts w:cstheme="minorHAnsi"/>
                      <w:color w:val="000000" w:themeColor="text1"/>
                    </w:rPr>
                    <w:t xml:space="preserve"> </w:t>
                  </w:r>
                </w:p>
                <w:p w:rsidR="00766074" w:rsidRPr="006E5B08" w:rsidRDefault="00766074" w:rsidP="00C515FF">
                  <w:pPr>
                    <w:rPr>
                      <w:rFonts w:cstheme="minorHAnsi"/>
                      <w:color w:val="000000" w:themeColor="text1"/>
                    </w:rPr>
                  </w:pPr>
                  <w:r w:rsidRPr="006E5B08">
                    <w:rPr>
                      <w:rFonts w:cstheme="minorHAnsi"/>
                      <w:color w:val="000000" w:themeColor="text1"/>
                    </w:rPr>
                    <w:t xml:space="preserve">Phone:  </w:t>
                  </w:r>
                  <w:r w:rsidR="00C515FF" w:rsidRPr="006E5B08">
                    <w:rPr>
                      <w:rFonts w:cstheme="minorHAnsi"/>
                      <w:color w:val="000000" w:themeColor="text1"/>
                    </w:rPr>
                    <w:t xml:space="preserve"> </w:t>
                  </w:r>
                  <w:r w:rsidR="00DC7C57" w:rsidRPr="006E5B08">
                    <w:rPr>
                      <w:rFonts w:cstheme="minorHAnsi"/>
                      <w:color w:val="000000" w:themeColor="text1"/>
                    </w:rPr>
                    <w:t>8627 3211</w:t>
                  </w:r>
                </w:p>
              </w:tc>
            </w:tr>
          </w:tbl>
          <w:p w:rsidR="000053C1" w:rsidRPr="006E5B08" w:rsidRDefault="000053C1" w:rsidP="00DD5FA8">
            <w:pPr>
              <w:rPr>
                <w:rFonts w:cstheme="minorHAnsi"/>
              </w:rPr>
            </w:pPr>
            <w:r w:rsidRPr="006E5B08">
              <w:rPr>
                <w:rFonts w:cstheme="minorHAnsi"/>
                <w:color w:val="FFFFFF" w:themeColor="background1"/>
              </w:rPr>
              <w:t>.</w:t>
            </w:r>
          </w:p>
        </w:tc>
      </w:tr>
      <w:tr w:rsidR="00E06051" w:rsidRPr="006E5B08" w:rsidTr="000053C1">
        <w:trPr>
          <w:trHeight w:val="283"/>
        </w:trPr>
        <w:tc>
          <w:tcPr>
            <w:tcW w:w="10106" w:type="dxa"/>
            <w:gridSpan w:val="5"/>
            <w:shd w:val="clear" w:color="auto" w:fill="F6ECCF"/>
            <w:vAlign w:val="center"/>
          </w:tcPr>
          <w:p w:rsidR="00E06051" w:rsidRPr="006E5B08" w:rsidRDefault="00E06051" w:rsidP="00F324D3">
            <w:pPr>
              <w:pStyle w:val="Sectionheading"/>
              <w:rPr>
                <w:rFonts w:asciiTheme="minorHAnsi" w:hAnsiTheme="minorHAnsi" w:cstheme="minorHAnsi"/>
              </w:rPr>
            </w:pPr>
            <w:r w:rsidRPr="006E5B08">
              <w:rPr>
                <w:rFonts w:asciiTheme="minorHAnsi" w:hAnsiTheme="minorHAnsi" w:cstheme="minorHAnsi"/>
              </w:rPr>
              <w:lastRenderedPageBreak/>
              <w:t>REVISION HISTORY</w:t>
            </w:r>
          </w:p>
        </w:tc>
      </w:tr>
      <w:tr w:rsidR="00B403F7" w:rsidRPr="006E5B08" w:rsidTr="000053C1">
        <w:tc>
          <w:tcPr>
            <w:tcW w:w="5682" w:type="dxa"/>
            <w:gridSpan w:val="4"/>
            <w:tcBorders>
              <w:bottom w:val="single" w:sz="4" w:space="0" w:color="auto"/>
            </w:tcBorders>
            <w:shd w:val="clear" w:color="auto" w:fill="FFFFFF" w:themeFill="background1"/>
          </w:tcPr>
          <w:p w:rsidR="00E06051" w:rsidRPr="006E5B08" w:rsidRDefault="00E06051" w:rsidP="009C5328">
            <w:pPr>
              <w:rPr>
                <w:rFonts w:cstheme="minorHAnsi"/>
                <w:szCs w:val="22"/>
              </w:rPr>
            </w:pPr>
          </w:p>
        </w:tc>
        <w:tc>
          <w:tcPr>
            <w:tcW w:w="4424" w:type="dxa"/>
            <w:tcBorders>
              <w:bottom w:val="single" w:sz="4" w:space="0" w:color="auto"/>
            </w:tcBorders>
            <w:shd w:val="clear" w:color="auto" w:fill="FFFFFF" w:themeFill="background1"/>
          </w:tcPr>
          <w:p w:rsidR="00E06051" w:rsidRPr="006E5B08" w:rsidRDefault="00E06051" w:rsidP="009C5328">
            <w:pPr>
              <w:rPr>
                <w:rFonts w:cstheme="minorHAnsi"/>
                <w:szCs w:val="22"/>
              </w:rPr>
            </w:pPr>
          </w:p>
        </w:tc>
      </w:tr>
      <w:tr w:rsidR="00990AC4" w:rsidRPr="006E5B08" w:rsidTr="000053C1">
        <w:tc>
          <w:tcPr>
            <w:tcW w:w="1274" w:type="dxa"/>
            <w:tcBorders>
              <w:top w:val="single" w:sz="4" w:space="0" w:color="auto"/>
              <w:left w:val="single" w:sz="4" w:space="0" w:color="auto"/>
              <w:bottom w:val="single" w:sz="4" w:space="0" w:color="auto"/>
              <w:right w:val="single" w:sz="4" w:space="0" w:color="auto"/>
            </w:tcBorders>
          </w:tcPr>
          <w:p w:rsidR="00E02CBF" w:rsidRPr="006E5B08" w:rsidRDefault="00E02CBF" w:rsidP="009C5328">
            <w:pPr>
              <w:jc w:val="center"/>
              <w:rPr>
                <w:rFonts w:cstheme="minorHAnsi"/>
                <w:szCs w:val="22"/>
              </w:rPr>
            </w:pPr>
            <w:r w:rsidRPr="006E5B08">
              <w:rPr>
                <w:rFonts w:cstheme="minorHAnsi"/>
                <w:szCs w:val="22"/>
              </w:rPr>
              <w:t>Revision</w:t>
            </w:r>
          </w:p>
          <w:p w:rsidR="00E02CBF" w:rsidRPr="006E5B08" w:rsidRDefault="00E02CBF" w:rsidP="009C5328">
            <w:pPr>
              <w:jc w:val="center"/>
              <w:rPr>
                <w:rFonts w:cstheme="minorHAnsi"/>
                <w:szCs w:val="22"/>
              </w:rPr>
            </w:pPr>
            <w:r w:rsidRPr="006E5B08">
              <w:rPr>
                <w:rFonts w:cstheme="minorHAnsi"/>
                <w:szCs w:val="22"/>
              </w:rPr>
              <w:t>Date</w:t>
            </w:r>
          </w:p>
        </w:tc>
        <w:tc>
          <w:tcPr>
            <w:tcW w:w="992" w:type="dxa"/>
            <w:tcBorders>
              <w:top w:val="single" w:sz="4" w:space="0" w:color="auto"/>
              <w:left w:val="single" w:sz="4" w:space="0" w:color="auto"/>
              <w:bottom w:val="single" w:sz="4" w:space="0" w:color="auto"/>
              <w:right w:val="single" w:sz="4" w:space="0" w:color="auto"/>
            </w:tcBorders>
          </w:tcPr>
          <w:p w:rsidR="00E02CBF" w:rsidRPr="006E5B08" w:rsidRDefault="00E02CBF" w:rsidP="009C5328">
            <w:pPr>
              <w:jc w:val="center"/>
              <w:rPr>
                <w:rFonts w:cstheme="minorHAnsi"/>
                <w:szCs w:val="22"/>
              </w:rPr>
            </w:pPr>
            <w:r w:rsidRPr="006E5B08">
              <w:rPr>
                <w:rFonts w:cstheme="minorHAnsi"/>
                <w:szCs w:val="22"/>
              </w:rPr>
              <w:t>Version No.</w:t>
            </w:r>
          </w:p>
        </w:tc>
        <w:tc>
          <w:tcPr>
            <w:tcW w:w="1418" w:type="dxa"/>
            <w:tcBorders>
              <w:top w:val="single" w:sz="4" w:space="0" w:color="auto"/>
              <w:left w:val="single" w:sz="4" w:space="0" w:color="auto"/>
              <w:bottom w:val="single" w:sz="4" w:space="0" w:color="auto"/>
              <w:right w:val="single" w:sz="4" w:space="0" w:color="auto"/>
            </w:tcBorders>
          </w:tcPr>
          <w:p w:rsidR="00E02CBF" w:rsidRPr="006E5B08" w:rsidRDefault="00E02CBF" w:rsidP="00E02CBF">
            <w:pPr>
              <w:jc w:val="center"/>
              <w:rPr>
                <w:rFonts w:cstheme="minorHAnsi"/>
                <w:szCs w:val="22"/>
              </w:rPr>
            </w:pPr>
            <w:r w:rsidRPr="006E5B08">
              <w:rPr>
                <w:rFonts w:cstheme="minorHAnsi"/>
                <w:szCs w:val="22"/>
              </w:rPr>
              <w:t>Amended by:</w:t>
            </w:r>
          </w:p>
        </w:tc>
        <w:tc>
          <w:tcPr>
            <w:tcW w:w="6422" w:type="dxa"/>
            <w:gridSpan w:val="2"/>
            <w:tcBorders>
              <w:top w:val="single" w:sz="4" w:space="0" w:color="auto"/>
              <w:left w:val="single" w:sz="4" w:space="0" w:color="auto"/>
              <w:bottom w:val="single" w:sz="4" w:space="0" w:color="auto"/>
              <w:right w:val="single" w:sz="4" w:space="0" w:color="auto"/>
            </w:tcBorders>
          </w:tcPr>
          <w:p w:rsidR="00E02CBF" w:rsidRPr="006E5B08" w:rsidRDefault="00E02CBF" w:rsidP="009C5328">
            <w:pPr>
              <w:jc w:val="center"/>
              <w:rPr>
                <w:rFonts w:cstheme="minorHAnsi"/>
                <w:szCs w:val="22"/>
              </w:rPr>
            </w:pPr>
            <w:r w:rsidRPr="006E5B08">
              <w:rPr>
                <w:rFonts w:cstheme="minorHAnsi"/>
                <w:szCs w:val="22"/>
              </w:rPr>
              <w:t>Change</w:t>
            </w:r>
          </w:p>
        </w:tc>
      </w:tr>
      <w:tr w:rsidR="00990AC4" w:rsidRPr="006E5B08" w:rsidTr="000053C1">
        <w:trPr>
          <w:trHeight w:val="454"/>
        </w:trPr>
        <w:tc>
          <w:tcPr>
            <w:tcW w:w="1274" w:type="dxa"/>
            <w:tcBorders>
              <w:top w:val="single" w:sz="4" w:space="0" w:color="auto"/>
              <w:left w:val="single" w:sz="4" w:space="0" w:color="auto"/>
              <w:bottom w:val="single" w:sz="4" w:space="0" w:color="auto"/>
              <w:right w:val="single" w:sz="4" w:space="0" w:color="auto"/>
            </w:tcBorders>
          </w:tcPr>
          <w:p w:rsidR="00E02CBF" w:rsidRPr="006E5B08" w:rsidRDefault="00E02CBF" w:rsidP="009C5328">
            <w:pPr>
              <w:rPr>
                <w:rFonts w:cstheme="minorHAnsi"/>
                <w:szCs w:val="22"/>
              </w:rPr>
            </w:pPr>
          </w:p>
        </w:tc>
        <w:tc>
          <w:tcPr>
            <w:tcW w:w="992" w:type="dxa"/>
            <w:tcBorders>
              <w:top w:val="single" w:sz="4" w:space="0" w:color="auto"/>
              <w:left w:val="single" w:sz="4" w:space="0" w:color="auto"/>
              <w:bottom w:val="single" w:sz="4" w:space="0" w:color="auto"/>
              <w:right w:val="single" w:sz="4" w:space="0" w:color="auto"/>
            </w:tcBorders>
          </w:tcPr>
          <w:p w:rsidR="00E02CBF" w:rsidRPr="006E5B08" w:rsidRDefault="00E02CBF" w:rsidP="009C5328">
            <w:pPr>
              <w:rPr>
                <w:rFonts w:cstheme="minorHAnsi"/>
                <w:szCs w:val="22"/>
              </w:rPr>
            </w:pPr>
          </w:p>
        </w:tc>
        <w:tc>
          <w:tcPr>
            <w:tcW w:w="1418" w:type="dxa"/>
            <w:tcBorders>
              <w:top w:val="single" w:sz="4" w:space="0" w:color="auto"/>
              <w:left w:val="single" w:sz="4" w:space="0" w:color="auto"/>
              <w:bottom w:val="single" w:sz="4" w:space="0" w:color="auto"/>
              <w:right w:val="single" w:sz="4" w:space="0" w:color="auto"/>
            </w:tcBorders>
          </w:tcPr>
          <w:p w:rsidR="00E02CBF" w:rsidRPr="006E5B08" w:rsidRDefault="00E02CBF" w:rsidP="009C5328">
            <w:pPr>
              <w:rPr>
                <w:rFonts w:cstheme="minorHAnsi"/>
                <w:szCs w:val="22"/>
              </w:rPr>
            </w:pPr>
          </w:p>
        </w:tc>
        <w:tc>
          <w:tcPr>
            <w:tcW w:w="6422" w:type="dxa"/>
            <w:gridSpan w:val="2"/>
            <w:tcBorders>
              <w:top w:val="single" w:sz="4" w:space="0" w:color="auto"/>
              <w:left w:val="single" w:sz="4" w:space="0" w:color="auto"/>
              <w:bottom w:val="single" w:sz="4" w:space="0" w:color="auto"/>
              <w:right w:val="single" w:sz="4" w:space="0" w:color="auto"/>
            </w:tcBorders>
          </w:tcPr>
          <w:p w:rsidR="00E02CBF" w:rsidRPr="006E5B08" w:rsidRDefault="00E02CBF" w:rsidP="009C5328">
            <w:pPr>
              <w:rPr>
                <w:rFonts w:cstheme="minorHAnsi"/>
                <w:szCs w:val="22"/>
              </w:rPr>
            </w:pPr>
          </w:p>
        </w:tc>
      </w:tr>
    </w:tbl>
    <w:p w:rsidR="0097460A" w:rsidRPr="006E5B08" w:rsidRDefault="0097460A" w:rsidP="00EF36BD">
      <w:pPr>
        <w:spacing w:after="200" w:line="276" w:lineRule="auto"/>
        <w:rPr>
          <w:rFonts w:cstheme="minorHAnsi"/>
          <w:szCs w:val="22"/>
        </w:rPr>
      </w:pPr>
    </w:p>
    <w:sectPr w:rsidR="0097460A" w:rsidRPr="006E5B08" w:rsidSect="00DD5FA8">
      <w:headerReference w:type="default" r:id="rId27"/>
      <w:footerReference w:type="default" r:id="rId28"/>
      <w:pgSz w:w="11906" w:h="16838"/>
      <w:pgMar w:top="1679" w:right="851" w:bottom="851" w:left="851" w:header="510" w:footer="5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34EE" w:rsidRDefault="002B34EE" w:rsidP="00AC7367">
      <w:r>
        <w:separator/>
      </w:r>
    </w:p>
  </w:endnote>
  <w:endnote w:type="continuationSeparator" w:id="0">
    <w:p w:rsidR="002B34EE" w:rsidRDefault="002B34EE" w:rsidP="00AC7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FA8" w:rsidRPr="00557F20" w:rsidRDefault="00A156DA" w:rsidP="00DD5FA8">
    <w:pPr>
      <w:pStyle w:val="Footer"/>
      <w:pBdr>
        <w:top w:val="single" w:sz="4" w:space="1" w:color="auto"/>
      </w:pBdr>
      <w:rPr>
        <w:rStyle w:val="SubtleReference"/>
        <w:color w:val="A6A6A6" w:themeColor="background1" w:themeShade="A6"/>
        <w:sz w:val="18"/>
        <w:szCs w:val="18"/>
      </w:rPr>
    </w:pPr>
    <w:r>
      <w:rPr>
        <w:color w:val="A6A6A6" w:themeColor="background1" w:themeShade="A6"/>
        <w:sz w:val="18"/>
        <w:szCs w:val="18"/>
      </w:rPr>
      <w:t>WIF</w:t>
    </w:r>
    <w:r w:rsidR="00DD5FA8" w:rsidRPr="00E462E2">
      <w:rPr>
        <w:color w:val="A6A6A6" w:themeColor="background1" w:themeShade="A6"/>
        <w:sz w:val="18"/>
        <w:szCs w:val="18"/>
      </w:rPr>
      <w:t xml:space="preserve"> </w:t>
    </w:r>
    <w:r w:rsidR="00DD5FA8">
      <w:rPr>
        <w:color w:val="A6A6A6" w:themeColor="background1" w:themeShade="A6"/>
        <w:sz w:val="18"/>
        <w:szCs w:val="18"/>
      </w:rPr>
      <w:t>Standard Operating Procedure</w:t>
    </w:r>
    <w:r w:rsidR="00FB1EB3">
      <w:rPr>
        <w:color w:val="A6A6A6" w:themeColor="background1" w:themeShade="A6"/>
        <w:sz w:val="18"/>
        <w:szCs w:val="18"/>
      </w:rPr>
      <w:t xml:space="preserve"> </w:t>
    </w:r>
    <w:proofErr w:type="spellStart"/>
    <w:r>
      <w:rPr>
        <w:color w:val="A6A6A6" w:themeColor="background1" w:themeShade="A6"/>
        <w:sz w:val="18"/>
        <w:szCs w:val="18"/>
      </w:rPr>
      <w:t>Juli</w:t>
    </w:r>
    <w:proofErr w:type="spellEnd"/>
    <w:r>
      <w:rPr>
        <w:color w:val="A6A6A6" w:themeColor="background1" w:themeShade="A6"/>
        <w:sz w:val="18"/>
        <w:szCs w:val="18"/>
      </w:rPr>
      <w:t xml:space="preserve"> Br Live Cell Movie Analyzer </w:t>
    </w:r>
    <w:r w:rsidR="00DD5FA8" w:rsidRPr="00557F20">
      <w:rPr>
        <w:color w:val="A6A6A6" w:themeColor="background1" w:themeShade="A6"/>
        <w:sz w:val="18"/>
        <w:szCs w:val="18"/>
      </w:rPr>
      <w:t>(Document Reference:</w:t>
    </w:r>
    <w:r w:rsidR="002D103D" w:rsidRPr="002D103D">
      <w:t xml:space="preserve"> </w:t>
    </w:r>
    <w:r w:rsidR="002D103D" w:rsidRPr="002D103D">
      <w:rPr>
        <w:color w:val="A6A6A6" w:themeColor="background1" w:themeShade="A6"/>
        <w:sz w:val="18"/>
        <w:szCs w:val="18"/>
      </w:rPr>
      <w:t>WIMR-SOP-SP-</w:t>
    </w:r>
    <w:r>
      <w:rPr>
        <w:color w:val="A6A6A6" w:themeColor="background1" w:themeShade="A6"/>
        <w:sz w:val="18"/>
        <w:szCs w:val="18"/>
      </w:rPr>
      <w:t>WIF</w:t>
    </w:r>
    <w:r w:rsidR="002D103D" w:rsidRPr="002D103D">
      <w:rPr>
        <w:color w:val="A6A6A6" w:themeColor="background1" w:themeShade="A6"/>
        <w:sz w:val="18"/>
        <w:szCs w:val="18"/>
      </w:rPr>
      <w:t>-</w:t>
    </w:r>
    <w:r>
      <w:rPr>
        <w:color w:val="A6A6A6" w:themeColor="background1" w:themeShade="A6"/>
        <w:sz w:val="18"/>
        <w:szCs w:val="18"/>
      </w:rPr>
      <w:t>XX</w:t>
    </w:r>
    <w:r w:rsidR="00DD5FA8">
      <w:rPr>
        <w:color w:val="A6A6A6" w:themeColor="background1" w:themeShade="A6"/>
        <w:sz w:val="18"/>
        <w:szCs w:val="18"/>
      </w:rPr>
      <w:t>)</w:t>
    </w:r>
    <w:r w:rsidR="00DD5FA8" w:rsidRPr="00557F20">
      <w:rPr>
        <w:color w:val="A6A6A6" w:themeColor="background1" w:themeShade="A6"/>
        <w:sz w:val="18"/>
        <w:szCs w:val="18"/>
      </w:rPr>
      <w:tab/>
    </w:r>
    <w:r w:rsidR="00DD5FA8" w:rsidRPr="00557F20">
      <w:rPr>
        <w:color w:val="A6A6A6" w:themeColor="background1" w:themeShade="A6"/>
        <w:sz w:val="18"/>
        <w:szCs w:val="18"/>
      </w:rPr>
      <w:tab/>
      <w:t xml:space="preserve">Page </w:t>
    </w:r>
    <w:r w:rsidR="00DD5FA8">
      <w:rPr>
        <w:color w:val="A6A6A6" w:themeColor="background1" w:themeShade="A6"/>
        <w:sz w:val="18"/>
        <w:szCs w:val="18"/>
      </w:rPr>
      <w:fldChar w:fldCharType="begin"/>
    </w:r>
    <w:r w:rsidR="00DD5FA8">
      <w:rPr>
        <w:color w:val="A6A6A6" w:themeColor="background1" w:themeShade="A6"/>
        <w:sz w:val="18"/>
        <w:szCs w:val="18"/>
      </w:rPr>
      <w:instrText xml:space="preserve"> PAGE  \* Arabic  \* MERGEFORMAT </w:instrText>
    </w:r>
    <w:r w:rsidR="00DD5FA8">
      <w:rPr>
        <w:color w:val="A6A6A6" w:themeColor="background1" w:themeShade="A6"/>
        <w:sz w:val="18"/>
        <w:szCs w:val="18"/>
      </w:rPr>
      <w:fldChar w:fldCharType="separate"/>
    </w:r>
    <w:r w:rsidR="00F571FC">
      <w:rPr>
        <w:noProof/>
        <w:color w:val="A6A6A6" w:themeColor="background1" w:themeShade="A6"/>
        <w:sz w:val="18"/>
        <w:szCs w:val="18"/>
      </w:rPr>
      <w:t>4</w:t>
    </w:r>
    <w:r w:rsidR="00DD5FA8">
      <w:rPr>
        <w:color w:val="A6A6A6" w:themeColor="background1" w:themeShade="A6"/>
        <w:sz w:val="18"/>
        <w:szCs w:val="18"/>
      </w:rPr>
      <w:fldChar w:fldCharType="end"/>
    </w:r>
    <w:r w:rsidR="00DD5FA8" w:rsidRPr="00557F20">
      <w:rPr>
        <w:color w:val="A6A6A6" w:themeColor="background1" w:themeShade="A6"/>
        <w:sz w:val="18"/>
        <w:szCs w:val="18"/>
      </w:rPr>
      <w:t xml:space="preserve"> of </w:t>
    </w:r>
    <w:r w:rsidR="00DD5FA8">
      <w:rPr>
        <w:color w:val="A6A6A6" w:themeColor="background1" w:themeShade="A6"/>
        <w:sz w:val="18"/>
        <w:szCs w:val="18"/>
      </w:rPr>
      <w:fldChar w:fldCharType="begin"/>
    </w:r>
    <w:r w:rsidR="00DD5FA8">
      <w:rPr>
        <w:color w:val="A6A6A6" w:themeColor="background1" w:themeShade="A6"/>
        <w:sz w:val="18"/>
        <w:szCs w:val="18"/>
      </w:rPr>
      <w:instrText xml:space="preserve"> NUMPAGES  \* Arabic  \* MERGEFORMAT </w:instrText>
    </w:r>
    <w:r w:rsidR="00DD5FA8">
      <w:rPr>
        <w:color w:val="A6A6A6" w:themeColor="background1" w:themeShade="A6"/>
        <w:sz w:val="18"/>
        <w:szCs w:val="18"/>
      </w:rPr>
      <w:fldChar w:fldCharType="separate"/>
    </w:r>
    <w:r w:rsidR="00F571FC">
      <w:rPr>
        <w:noProof/>
        <w:color w:val="A6A6A6" w:themeColor="background1" w:themeShade="A6"/>
        <w:sz w:val="18"/>
        <w:szCs w:val="18"/>
      </w:rPr>
      <w:t>4</w:t>
    </w:r>
    <w:r w:rsidR="00DD5FA8">
      <w:rPr>
        <w:color w:val="A6A6A6" w:themeColor="background1" w:themeShade="A6"/>
        <w:sz w:val="18"/>
        <w:szCs w:val="18"/>
      </w:rPr>
      <w:fldChar w:fldCharType="end"/>
    </w:r>
  </w:p>
  <w:p w:rsidR="00DD5FA8" w:rsidRDefault="00DD5F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34EE" w:rsidRDefault="002B34EE" w:rsidP="00AC7367">
      <w:r>
        <w:separator/>
      </w:r>
    </w:p>
  </w:footnote>
  <w:footnote w:type="continuationSeparator" w:id="0">
    <w:p w:rsidR="002B34EE" w:rsidRDefault="002B34EE" w:rsidP="00AC73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A6F" w:rsidRDefault="00A457F3" w:rsidP="00AC7367">
    <w:pPr>
      <w:pStyle w:val="Header"/>
    </w:pPr>
    <w:r>
      <w:rPr>
        <w:noProof/>
        <w:lang w:eastAsia="en-AU"/>
      </w:rPr>
      <mc:AlternateContent>
        <mc:Choice Requires="wps">
          <w:drawing>
            <wp:anchor distT="0" distB="0" distL="114300" distR="114300" simplePos="0" relativeHeight="251657216" behindDoc="0" locked="0" layoutInCell="1" allowOverlap="1" wp14:anchorId="1DB19644" wp14:editId="40DE69F9">
              <wp:simplePos x="0" y="0"/>
              <wp:positionH relativeFrom="page">
                <wp:posOffset>2238375</wp:posOffset>
              </wp:positionH>
              <wp:positionV relativeFrom="paragraph">
                <wp:posOffset>-38099</wp:posOffset>
              </wp:positionV>
              <wp:extent cx="4807585" cy="628650"/>
              <wp:effectExtent l="0" t="0" r="12065" b="1905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7585" cy="6286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36732E" w:rsidRPr="00FC2C19" w:rsidRDefault="0036732E" w:rsidP="0036732E">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19644" id="_x0000_t202" coordsize="21600,21600" o:spt="202" path="m,l,21600r21600,l21600,xe">
              <v:stroke joinstyle="miter"/>
              <v:path gradientshapeok="t" o:connecttype="rect"/>
            </v:shapetype>
            <v:shape id="Text Box 4" o:spid="_x0000_s1026" type="#_x0000_t202" style="position:absolute;margin-left:176.25pt;margin-top:-3pt;width:378.55pt;height:4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" fillcolor="white [3212]" strokecolor="white [3212]">
              <v:textbox>
                <w:txbxContent>
                  <w:p w:rsidR="0036732E" w:rsidRPr="00FC2C19" w:rsidRDefault="0036732E" w:rsidP="0036732E">
                    <w:pPr>
                      <w:jc w:val="right"/>
                      <w:rPr>
                        <w:sz w:val="36"/>
                        <w:szCs w:val="36"/>
                      </w:rPr>
                    </w:pPr>
                  </w:p>
                </w:txbxContent>
              </v:textbox>
              <w10:wrap anchorx="page"/>
            </v:shape>
          </w:pict>
        </mc:Fallback>
      </mc:AlternateContent>
    </w:r>
    <w:r w:rsidR="0036732E" w:rsidRPr="0036732E">
      <w:rPr>
        <w:noProof/>
      </w:rPr>
      <w:t xml:space="preserve"> </w:t>
    </w:r>
    <w:r w:rsidR="0036732E">
      <w:rPr>
        <w:noProof/>
        <w:lang w:eastAsia="en-AU"/>
      </w:rPr>
      <w:drawing>
        <wp:inline distT="0" distB="0" distL="0" distR="0" wp14:anchorId="41058B18" wp14:editId="0CB5F828">
          <wp:extent cx="1446413" cy="573587"/>
          <wp:effectExtent l="19050" t="0" r="1387" b="0"/>
          <wp:docPr id="41" name="Picture 0" descr="TWI-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LOGO-FINAL-CMYK.JPG"/>
                  <pic:cNvPicPr/>
                </pic:nvPicPr>
                <pic:blipFill>
                  <a:blip r:embed="rId1"/>
                  <a:stretch>
                    <a:fillRect/>
                  </a:stretch>
                </pic:blipFill>
                <pic:spPr>
                  <a:xfrm>
                    <a:off x="0" y="0"/>
                    <a:ext cx="1448301" cy="5743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84FE0"/>
    <w:multiLevelType w:val="hybridMultilevel"/>
    <w:tmpl w:val="29A86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435254"/>
    <w:multiLevelType w:val="hybridMultilevel"/>
    <w:tmpl w:val="30D603FA"/>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762785A"/>
    <w:multiLevelType w:val="hybridMultilevel"/>
    <w:tmpl w:val="E3B40FC4"/>
    <w:lvl w:ilvl="0" w:tplc="77DEEFE6">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715C74"/>
    <w:multiLevelType w:val="hybridMultilevel"/>
    <w:tmpl w:val="F4B09D02"/>
    <w:lvl w:ilvl="0" w:tplc="04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AAB6577"/>
    <w:multiLevelType w:val="hybridMultilevel"/>
    <w:tmpl w:val="AB7C4FC2"/>
    <w:lvl w:ilvl="0" w:tplc="B9A8DB3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D71DAC"/>
    <w:multiLevelType w:val="hybridMultilevel"/>
    <w:tmpl w:val="0262B8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8B52F3"/>
    <w:multiLevelType w:val="hybridMultilevel"/>
    <w:tmpl w:val="FCE0BB96"/>
    <w:lvl w:ilvl="0" w:tplc="0C090011">
      <w:start w:val="1"/>
      <w:numFmt w:val="decimal"/>
      <w:lvlText w:val="%1)"/>
      <w:lvlJc w:val="left"/>
      <w:pPr>
        <w:tabs>
          <w:tab w:val="num" w:pos="1080"/>
        </w:tabs>
        <w:ind w:left="1080" w:hanging="360"/>
      </w:pPr>
      <w:rPr>
        <w:color w:val="auto"/>
      </w:rPr>
    </w:lvl>
    <w:lvl w:ilvl="1" w:tplc="A4B430FA">
      <w:start w:val="1"/>
      <w:numFmt w:val="bullet"/>
      <w:lvlText w:val=""/>
      <w:lvlJc w:val="left"/>
      <w:pPr>
        <w:tabs>
          <w:tab w:val="num" w:pos="1800"/>
        </w:tabs>
        <w:ind w:left="1496" w:hanging="56"/>
      </w:pPr>
      <w:rPr>
        <w:rFonts w:ascii="Symbol" w:hAnsi="Symbol" w:hint="default"/>
        <w:sz w:val="2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0B80367"/>
    <w:multiLevelType w:val="hybridMultilevel"/>
    <w:tmpl w:val="BF721B6C"/>
    <w:lvl w:ilvl="0" w:tplc="77DEEFE6">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1AF0B90"/>
    <w:multiLevelType w:val="hybridMultilevel"/>
    <w:tmpl w:val="B8960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307FA3"/>
    <w:multiLevelType w:val="hybridMultilevel"/>
    <w:tmpl w:val="D94CCB2C"/>
    <w:lvl w:ilvl="0" w:tplc="0409000F">
      <w:start w:val="1"/>
      <w:numFmt w:val="decimal"/>
      <w:lvlText w:val="%1."/>
      <w:lvlJc w:val="left"/>
      <w:pPr>
        <w:ind w:left="1440" w:hanging="360"/>
      </w:pPr>
    </w:lvl>
    <w:lvl w:ilvl="1" w:tplc="0C090011">
      <w:start w:val="1"/>
      <w:numFmt w:val="decimal"/>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145E0B0D"/>
    <w:multiLevelType w:val="hybridMultilevel"/>
    <w:tmpl w:val="4B383B74"/>
    <w:lvl w:ilvl="0" w:tplc="0C090011">
      <w:start w:val="1"/>
      <w:numFmt w:val="decimal"/>
      <w:lvlText w:val="%1)"/>
      <w:lvlJc w:val="left"/>
      <w:pPr>
        <w:ind w:left="1440" w:hanging="360"/>
      </w:pPr>
    </w:lvl>
    <w:lvl w:ilvl="1" w:tplc="0C090011">
      <w:start w:val="1"/>
      <w:numFmt w:val="decimal"/>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188C7449"/>
    <w:multiLevelType w:val="hybridMultilevel"/>
    <w:tmpl w:val="DE643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528A0"/>
    <w:multiLevelType w:val="hybridMultilevel"/>
    <w:tmpl w:val="142880AE"/>
    <w:lvl w:ilvl="0" w:tplc="0409000F">
      <w:start w:val="1"/>
      <w:numFmt w:val="decimal"/>
      <w:lvlText w:val="%1."/>
      <w:lvlJc w:val="left"/>
      <w:pPr>
        <w:ind w:left="1440" w:hanging="360"/>
      </w:pPr>
    </w:lvl>
    <w:lvl w:ilvl="1" w:tplc="0C090011">
      <w:start w:val="1"/>
      <w:numFmt w:val="decimal"/>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2D607E10"/>
    <w:multiLevelType w:val="hybridMultilevel"/>
    <w:tmpl w:val="EF5A05E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4" w15:restartNumberingAfterBreak="0">
    <w:nsid w:val="36937196"/>
    <w:multiLevelType w:val="hybridMultilevel"/>
    <w:tmpl w:val="079C3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78022A"/>
    <w:multiLevelType w:val="hybridMultilevel"/>
    <w:tmpl w:val="838C02B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6" w15:restartNumberingAfterBreak="0">
    <w:nsid w:val="436F4B81"/>
    <w:multiLevelType w:val="hybridMultilevel"/>
    <w:tmpl w:val="C210936C"/>
    <w:lvl w:ilvl="0" w:tplc="77DEEFE6">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F109C5"/>
    <w:multiLevelType w:val="hybridMultilevel"/>
    <w:tmpl w:val="F7E25994"/>
    <w:lvl w:ilvl="0" w:tplc="FE860AE6">
      <w:start w:val="1"/>
      <w:numFmt w:val="decimal"/>
      <w:lvlText w:val="%1."/>
      <w:lvlJc w:val="left"/>
      <w:pPr>
        <w:ind w:left="1080" w:hanging="360"/>
      </w:pPr>
      <w:rPr>
        <w:rFonts w:asciiTheme="minorHAnsi" w:eastAsiaTheme="minorEastAsia" w:hAnsiTheme="minorHAnsi" w:cs="Arial"/>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65D2951"/>
    <w:multiLevelType w:val="hybridMultilevel"/>
    <w:tmpl w:val="C4CAF70E"/>
    <w:lvl w:ilvl="0" w:tplc="9EF486BE">
      <w:start w:val="1"/>
      <w:numFmt w:val="decimal"/>
      <w:lvlText w:val="%1."/>
      <w:lvlJc w:val="left"/>
      <w:pPr>
        <w:tabs>
          <w:tab w:val="num" w:pos="720"/>
        </w:tabs>
        <w:ind w:left="720" w:hanging="360"/>
      </w:pPr>
      <w:rPr>
        <w:color w:val="auto"/>
      </w:rPr>
    </w:lvl>
    <w:lvl w:ilvl="1" w:tplc="A4B430FA">
      <w:start w:val="1"/>
      <w:numFmt w:val="bullet"/>
      <w:lvlText w:val=""/>
      <w:lvlJc w:val="left"/>
      <w:pPr>
        <w:tabs>
          <w:tab w:val="num" w:pos="1440"/>
        </w:tabs>
        <w:ind w:left="1136" w:hanging="56"/>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660052C"/>
    <w:multiLevelType w:val="hybridMultilevel"/>
    <w:tmpl w:val="1B4C8D08"/>
    <w:lvl w:ilvl="0" w:tplc="00D067A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D101909"/>
    <w:multiLevelType w:val="hybridMultilevel"/>
    <w:tmpl w:val="840A065C"/>
    <w:lvl w:ilvl="0" w:tplc="3F26FAF0">
      <w:start w:val="1"/>
      <w:numFmt w:val="decimal"/>
      <w:lvlText w:val="%1."/>
      <w:lvlJc w:val="left"/>
      <w:pPr>
        <w:ind w:left="400" w:hanging="360"/>
      </w:pPr>
      <w:rPr>
        <w:rFonts w:hint="default"/>
      </w:rPr>
    </w:lvl>
    <w:lvl w:ilvl="1" w:tplc="0C090019" w:tentative="1">
      <w:start w:val="1"/>
      <w:numFmt w:val="lowerLetter"/>
      <w:lvlText w:val="%2."/>
      <w:lvlJc w:val="left"/>
      <w:pPr>
        <w:ind w:left="1120" w:hanging="360"/>
      </w:pPr>
    </w:lvl>
    <w:lvl w:ilvl="2" w:tplc="0C09001B" w:tentative="1">
      <w:start w:val="1"/>
      <w:numFmt w:val="lowerRoman"/>
      <w:lvlText w:val="%3."/>
      <w:lvlJc w:val="right"/>
      <w:pPr>
        <w:ind w:left="1840" w:hanging="180"/>
      </w:pPr>
    </w:lvl>
    <w:lvl w:ilvl="3" w:tplc="0C09000F" w:tentative="1">
      <w:start w:val="1"/>
      <w:numFmt w:val="decimal"/>
      <w:lvlText w:val="%4."/>
      <w:lvlJc w:val="left"/>
      <w:pPr>
        <w:ind w:left="2560" w:hanging="360"/>
      </w:pPr>
    </w:lvl>
    <w:lvl w:ilvl="4" w:tplc="0C090019" w:tentative="1">
      <w:start w:val="1"/>
      <w:numFmt w:val="lowerLetter"/>
      <w:lvlText w:val="%5."/>
      <w:lvlJc w:val="left"/>
      <w:pPr>
        <w:ind w:left="3280" w:hanging="360"/>
      </w:pPr>
    </w:lvl>
    <w:lvl w:ilvl="5" w:tplc="0C09001B" w:tentative="1">
      <w:start w:val="1"/>
      <w:numFmt w:val="lowerRoman"/>
      <w:lvlText w:val="%6."/>
      <w:lvlJc w:val="right"/>
      <w:pPr>
        <w:ind w:left="4000" w:hanging="180"/>
      </w:pPr>
    </w:lvl>
    <w:lvl w:ilvl="6" w:tplc="0C09000F" w:tentative="1">
      <w:start w:val="1"/>
      <w:numFmt w:val="decimal"/>
      <w:lvlText w:val="%7."/>
      <w:lvlJc w:val="left"/>
      <w:pPr>
        <w:ind w:left="4720" w:hanging="360"/>
      </w:pPr>
    </w:lvl>
    <w:lvl w:ilvl="7" w:tplc="0C090019" w:tentative="1">
      <w:start w:val="1"/>
      <w:numFmt w:val="lowerLetter"/>
      <w:lvlText w:val="%8."/>
      <w:lvlJc w:val="left"/>
      <w:pPr>
        <w:ind w:left="5440" w:hanging="360"/>
      </w:pPr>
    </w:lvl>
    <w:lvl w:ilvl="8" w:tplc="0C09001B" w:tentative="1">
      <w:start w:val="1"/>
      <w:numFmt w:val="lowerRoman"/>
      <w:lvlText w:val="%9."/>
      <w:lvlJc w:val="right"/>
      <w:pPr>
        <w:ind w:left="6160" w:hanging="180"/>
      </w:pPr>
    </w:lvl>
  </w:abstractNum>
  <w:abstractNum w:abstractNumId="21" w15:restartNumberingAfterBreak="0">
    <w:nsid w:val="4EB658F2"/>
    <w:multiLevelType w:val="hybridMultilevel"/>
    <w:tmpl w:val="EA4CE474"/>
    <w:lvl w:ilvl="0" w:tplc="C8EA5F54">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D32620"/>
    <w:multiLevelType w:val="hybridMultilevel"/>
    <w:tmpl w:val="620860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754A94"/>
    <w:multiLevelType w:val="multilevel"/>
    <w:tmpl w:val="8DBA8B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1FE4967"/>
    <w:multiLevelType w:val="hybridMultilevel"/>
    <w:tmpl w:val="FBFA3C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3495D6C"/>
    <w:multiLevelType w:val="hybridMultilevel"/>
    <w:tmpl w:val="9460B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8338E4"/>
    <w:multiLevelType w:val="hybridMultilevel"/>
    <w:tmpl w:val="1E1689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A86160"/>
    <w:multiLevelType w:val="hybridMultilevel"/>
    <w:tmpl w:val="CE368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22173C"/>
    <w:multiLevelType w:val="hybridMultilevel"/>
    <w:tmpl w:val="26F4BE5C"/>
    <w:lvl w:ilvl="0" w:tplc="77DEEFE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EB2DD6"/>
    <w:multiLevelType w:val="multilevel"/>
    <w:tmpl w:val="50008E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CF20358"/>
    <w:multiLevelType w:val="hybridMultilevel"/>
    <w:tmpl w:val="F07E9A24"/>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0521E5"/>
    <w:multiLevelType w:val="hybridMultilevel"/>
    <w:tmpl w:val="22F68B28"/>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65CA45B4"/>
    <w:multiLevelType w:val="hybridMultilevel"/>
    <w:tmpl w:val="AAA4DB7C"/>
    <w:lvl w:ilvl="0" w:tplc="77DEEFE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BB4429"/>
    <w:multiLevelType w:val="hybridMultilevel"/>
    <w:tmpl w:val="3C588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794743"/>
    <w:multiLevelType w:val="hybridMultilevel"/>
    <w:tmpl w:val="3E6C438A"/>
    <w:lvl w:ilvl="0" w:tplc="0C090011">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6A7265EF"/>
    <w:multiLevelType w:val="hybridMultilevel"/>
    <w:tmpl w:val="E6ACE1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8B7567"/>
    <w:multiLevelType w:val="hybridMultilevel"/>
    <w:tmpl w:val="95BE3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5228E2"/>
    <w:multiLevelType w:val="hybridMultilevel"/>
    <w:tmpl w:val="75744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053CEF"/>
    <w:multiLevelType w:val="hybridMultilevel"/>
    <w:tmpl w:val="9CE0C0D6"/>
    <w:lvl w:ilvl="0" w:tplc="77DEEFE6">
      <w:start w:val="1"/>
      <w:numFmt w:val="bullet"/>
      <w:lvlText w:val=""/>
      <w:lvlJc w:val="left"/>
      <w:pPr>
        <w:ind w:left="1080" w:hanging="360"/>
      </w:pPr>
      <w:rPr>
        <w:rFonts w:ascii="Symbol" w:hAnsi="Symbol" w:hint="default"/>
      </w:rPr>
    </w:lvl>
    <w:lvl w:ilvl="1" w:tplc="0C09001B">
      <w:start w:val="1"/>
      <w:numFmt w:val="lowerRoman"/>
      <w:lvlText w:val="%2."/>
      <w:lvlJc w:val="righ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77147C2C"/>
    <w:multiLevelType w:val="hybridMultilevel"/>
    <w:tmpl w:val="9250A7F4"/>
    <w:lvl w:ilvl="0" w:tplc="0409000F">
      <w:start w:val="1"/>
      <w:numFmt w:val="decimal"/>
      <w:lvlText w:val="%1."/>
      <w:lvlJc w:val="left"/>
      <w:pPr>
        <w:ind w:left="1440" w:hanging="360"/>
      </w:pPr>
    </w:lvl>
    <w:lvl w:ilvl="1" w:tplc="0C090011">
      <w:start w:val="1"/>
      <w:numFmt w:val="decimal"/>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779975C1"/>
    <w:multiLevelType w:val="hybridMultilevel"/>
    <w:tmpl w:val="173E0F2E"/>
    <w:lvl w:ilvl="0" w:tplc="9EF486BE">
      <w:start w:val="1"/>
      <w:numFmt w:val="decimal"/>
      <w:lvlText w:val="%1."/>
      <w:lvlJc w:val="left"/>
      <w:pPr>
        <w:tabs>
          <w:tab w:val="num" w:pos="720"/>
        </w:tabs>
        <w:ind w:left="720" w:hanging="360"/>
      </w:pPr>
      <w:rPr>
        <w:color w:val="auto"/>
      </w:rPr>
    </w:lvl>
    <w:lvl w:ilvl="1" w:tplc="A4B430FA">
      <w:start w:val="1"/>
      <w:numFmt w:val="bullet"/>
      <w:lvlText w:val=""/>
      <w:lvlJc w:val="left"/>
      <w:pPr>
        <w:tabs>
          <w:tab w:val="num" w:pos="1440"/>
        </w:tabs>
        <w:ind w:left="1136" w:hanging="56"/>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7C64A22"/>
    <w:multiLevelType w:val="hybridMultilevel"/>
    <w:tmpl w:val="66AADD14"/>
    <w:lvl w:ilvl="0" w:tplc="0C090001">
      <w:start w:val="1"/>
      <w:numFmt w:val="bullet"/>
      <w:lvlText w:val=""/>
      <w:lvlJc w:val="left"/>
      <w:pPr>
        <w:tabs>
          <w:tab w:val="num" w:pos="720"/>
        </w:tabs>
        <w:ind w:left="720" w:hanging="360"/>
      </w:pPr>
      <w:rPr>
        <w:rFonts w:ascii="Symbol" w:hAnsi="Symbol" w:hint="default"/>
        <w:color w:val="auto"/>
      </w:rPr>
    </w:lvl>
    <w:lvl w:ilvl="1" w:tplc="A4B430FA">
      <w:start w:val="1"/>
      <w:numFmt w:val="bullet"/>
      <w:lvlText w:val=""/>
      <w:lvlJc w:val="left"/>
      <w:pPr>
        <w:tabs>
          <w:tab w:val="num" w:pos="1440"/>
        </w:tabs>
        <w:ind w:left="1136" w:hanging="56"/>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96D14DA"/>
    <w:multiLevelType w:val="hybridMultilevel"/>
    <w:tmpl w:val="620860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C66F7B"/>
    <w:multiLevelType w:val="hybridMultilevel"/>
    <w:tmpl w:val="1832BA50"/>
    <w:lvl w:ilvl="0" w:tplc="0C09000F">
      <w:start w:val="1"/>
      <w:numFmt w:val="decimal"/>
      <w:lvlText w:val="%1."/>
      <w:lvlJc w:val="left"/>
      <w:pPr>
        <w:ind w:left="720" w:hanging="360"/>
      </w:pPr>
    </w:lvl>
    <w:lvl w:ilvl="1" w:tplc="0409000F">
      <w:start w:val="1"/>
      <w:numFmt w:val="decimal"/>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E81AAD0C">
      <w:start w:val="5"/>
      <w:numFmt w:val="decimal"/>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E234EF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35"/>
  </w:num>
  <w:num w:numId="3">
    <w:abstractNumId w:val="5"/>
  </w:num>
  <w:num w:numId="4">
    <w:abstractNumId w:val="30"/>
  </w:num>
  <w:num w:numId="5">
    <w:abstractNumId w:val="21"/>
  </w:num>
  <w:num w:numId="6">
    <w:abstractNumId w:val="7"/>
  </w:num>
  <w:num w:numId="7">
    <w:abstractNumId w:val="8"/>
  </w:num>
  <w:num w:numId="8">
    <w:abstractNumId w:val="38"/>
  </w:num>
  <w:num w:numId="9">
    <w:abstractNumId w:val="28"/>
  </w:num>
  <w:num w:numId="10">
    <w:abstractNumId w:val="2"/>
  </w:num>
  <w:num w:numId="11">
    <w:abstractNumId w:val="4"/>
  </w:num>
  <w:num w:numId="12">
    <w:abstractNumId w:val="44"/>
  </w:num>
  <w:num w:numId="13">
    <w:abstractNumId w:val="32"/>
  </w:num>
  <w:num w:numId="14">
    <w:abstractNumId w:val="16"/>
  </w:num>
  <w:num w:numId="15">
    <w:abstractNumId w:val="42"/>
  </w:num>
  <w:num w:numId="16">
    <w:abstractNumId w:val="23"/>
  </w:num>
  <w:num w:numId="17">
    <w:abstractNumId w:val="29"/>
  </w:num>
  <w:num w:numId="18">
    <w:abstractNumId w:val="22"/>
  </w:num>
  <w:num w:numId="19">
    <w:abstractNumId w:val="18"/>
  </w:num>
  <w:num w:numId="20">
    <w:abstractNumId w:val="40"/>
  </w:num>
  <w:num w:numId="21">
    <w:abstractNumId w:val="19"/>
  </w:num>
  <w:num w:numId="22">
    <w:abstractNumId w:val="1"/>
  </w:num>
  <w:num w:numId="23">
    <w:abstractNumId w:val="31"/>
  </w:num>
  <w:num w:numId="24">
    <w:abstractNumId w:val="6"/>
  </w:num>
  <w:num w:numId="25">
    <w:abstractNumId w:val="34"/>
  </w:num>
  <w:num w:numId="26">
    <w:abstractNumId w:val="41"/>
  </w:num>
  <w:num w:numId="27">
    <w:abstractNumId w:val="33"/>
  </w:num>
  <w:num w:numId="28">
    <w:abstractNumId w:val="24"/>
  </w:num>
  <w:num w:numId="29">
    <w:abstractNumId w:val="43"/>
  </w:num>
  <w:num w:numId="30">
    <w:abstractNumId w:val="10"/>
  </w:num>
  <w:num w:numId="31">
    <w:abstractNumId w:val="17"/>
  </w:num>
  <w:num w:numId="32">
    <w:abstractNumId w:val="9"/>
  </w:num>
  <w:num w:numId="33">
    <w:abstractNumId w:val="12"/>
  </w:num>
  <w:num w:numId="34">
    <w:abstractNumId w:val="39"/>
  </w:num>
  <w:num w:numId="35">
    <w:abstractNumId w:val="3"/>
  </w:num>
  <w:num w:numId="36">
    <w:abstractNumId w:val="26"/>
  </w:num>
  <w:num w:numId="37">
    <w:abstractNumId w:val="14"/>
  </w:num>
  <w:num w:numId="38">
    <w:abstractNumId w:val="0"/>
  </w:num>
  <w:num w:numId="39">
    <w:abstractNumId w:val="36"/>
  </w:num>
  <w:num w:numId="40">
    <w:abstractNumId w:val="13"/>
  </w:num>
  <w:num w:numId="41">
    <w:abstractNumId w:val="15"/>
  </w:num>
  <w:num w:numId="42">
    <w:abstractNumId w:val="27"/>
  </w:num>
  <w:num w:numId="43">
    <w:abstractNumId w:val="25"/>
  </w:num>
  <w:num w:numId="44">
    <w:abstractNumId w:val="37"/>
  </w:num>
  <w:num w:numId="45">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725"/>
    <w:rsid w:val="00000537"/>
    <w:rsid w:val="00002FB9"/>
    <w:rsid w:val="000039A3"/>
    <w:rsid w:val="000053C1"/>
    <w:rsid w:val="00005CF1"/>
    <w:rsid w:val="0000687C"/>
    <w:rsid w:val="0001097D"/>
    <w:rsid w:val="00012322"/>
    <w:rsid w:val="0001232A"/>
    <w:rsid w:val="00014BD9"/>
    <w:rsid w:val="00015DC2"/>
    <w:rsid w:val="00016E89"/>
    <w:rsid w:val="0002190A"/>
    <w:rsid w:val="00023353"/>
    <w:rsid w:val="000237A4"/>
    <w:rsid w:val="00024938"/>
    <w:rsid w:val="00030F8F"/>
    <w:rsid w:val="00033053"/>
    <w:rsid w:val="00033961"/>
    <w:rsid w:val="00034EB1"/>
    <w:rsid w:val="000355E6"/>
    <w:rsid w:val="000356C6"/>
    <w:rsid w:val="00035EDB"/>
    <w:rsid w:val="000401F9"/>
    <w:rsid w:val="000424A2"/>
    <w:rsid w:val="00043909"/>
    <w:rsid w:val="00044625"/>
    <w:rsid w:val="00044824"/>
    <w:rsid w:val="00046360"/>
    <w:rsid w:val="00046F95"/>
    <w:rsid w:val="00047156"/>
    <w:rsid w:val="0004793B"/>
    <w:rsid w:val="00053A23"/>
    <w:rsid w:val="00053D1B"/>
    <w:rsid w:val="00060F2A"/>
    <w:rsid w:val="00061347"/>
    <w:rsid w:val="00061C0D"/>
    <w:rsid w:val="000621A0"/>
    <w:rsid w:val="00062590"/>
    <w:rsid w:val="000639BD"/>
    <w:rsid w:val="00065CD8"/>
    <w:rsid w:val="0006647D"/>
    <w:rsid w:val="000701B3"/>
    <w:rsid w:val="00073FFA"/>
    <w:rsid w:val="000741BA"/>
    <w:rsid w:val="000750C9"/>
    <w:rsid w:val="00075772"/>
    <w:rsid w:val="00077404"/>
    <w:rsid w:val="00080448"/>
    <w:rsid w:val="00080844"/>
    <w:rsid w:val="00080FBB"/>
    <w:rsid w:val="00084FE5"/>
    <w:rsid w:val="00086162"/>
    <w:rsid w:val="0008668B"/>
    <w:rsid w:val="00086FBE"/>
    <w:rsid w:val="00091317"/>
    <w:rsid w:val="00091F6B"/>
    <w:rsid w:val="00093CFF"/>
    <w:rsid w:val="00095548"/>
    <w:rsid w:val="00095661"/>
    <w:rsid w:val="00095818"/>
    <w:rsid w:val="000A075D"/>
    <w:rsid w:val="000A175B"/>
    <w:rsid w:val="000A409A"/>
    <w:rsid w:val="000A5A81"/>
    <w:rsid w:val="000A69FD"/>
    <w:rsid w:val="000A75CE"/>
    <w:rsid w:val="000B5710"/>
    <w:rsid w:val="000C1667"/>
    <w:rsid w:val="000C20D1"/>
    <w:rsid w:val="000C59DB"/>
    <w:rsid w:val="000C6DF2"/>
    <w:rsid w:val="000C74FE"/>
    <w:rsid w:val="000D0E6F"/>
    <w:rsid w:val="000D4440"/>
    <w:rsid w:val="000D5382"/>
    <w:rsid w:val="000D696D"/>
    <w:rsid w:val="000D6AA9"/>
    <w:rsid w:val="000D73BE"/>
    <w:rsid w:val="000E02B1"/>
    <w:rsid w:val="000E10A7"/>
    <w:rsid w:val="000E2CBD"/>
    <w:rsid w:val="000E48CA"/>
    <w:rsid w:val="000E4A51"/>
    <w:rsid w:val="000E7A66"/>
    <w:rsid w:val="000F0EB4"/>
    <w:rsid w:val="000F535A"/>
    <w:rsid w:val="000F54F6"/>
    <w:rsid w:val="000F6EE1"/>
    <w:rsid w:val="001005BC"/>
    <w:rsid w:val="00100E01"/>
    <w:rsid w:val="00101346"/>
    <w:rsid w:val="00101FED"/>
    <w:rsid w:val="001103EA"/>
    <w:rsid w:val="00111CD9"/>
    <w:rsid w:val="0011341E"/>
    <w:rsid w:val="00113816"/>
    <w:rsid w:val="001138F1"/>
    <w:rsid w:val="00114AAD"/>
    <w:rsid w:val="00114B80"/>
    <w:rsid w:val="00115C6A"/>
    <w:rsid w:val="0012020A"/>
    <w:rsid w:val="00121CE4"/>
    <w:rsid w:val="00123EEB"/>
    <w:rsid w:val="00123EF6"/>
    <w:rsid w:val="00125C09"/>
    <w:rsid w:val="00126EEF"/>
    <w:rsid w:val="00127627"/>
    <w:rsid w:val="00127633"/>
    <w:rsid w:val="001302A1"/>
    <w:rsid w:val="00131EFB"/>
    <w:rsid w:val="001421E0"/>
    <w:rsid w:val="001431E4"/>
    <w:rsid w:val="001433BC"/>
    <w:rsid w:val="0014499E"/>
    <w:rsid w:val="00144FD0"/>
    <w:rsid w:val="0014645E"/>
    <w:rsid w:val="001471B1"/>
    <w:rsid w:val="0015021F"/>
    <w:rsid w:val="00151066"/>
    <w:rsid w:val="00154750"/>
    <w:rsid w:val="001550A2"/>
    <w:rsid w:val="0015510C"/>
    <w:rsid w:val="00155A78"/>
    <w:rsid w:val="00155AA5"/>
    <w:rsid w:val="001569D5"/>
    <w:rsid w:val="00162610"/>
    <w:rsid w:val="0016579E"/>
    <w:rsid w:val="00166726"/>
    <w:rsid w:val="0016673B"/>
    <w:rsid w:val="00170130"/>
    <w:rsid w:val="00172BEC"/>
    <w:rsid w:val="00174352"/>
    <w:rsid w:val="00175FA0"/>
    <w:rsid w:val="0017755F"/>
    <w:rsid w:val="00180DCF"/>
    <w:rsid w:val="001817A5"/>
    <w:rsid w:val="00183320"/>
    <w:rsid w:val="00184A24"/>
    <w:rsid w:val="00184B75"/>
    <w:rsid w:val="00184E55"/>
    <w:rsid w:val="00187502"/>
    <w:rsid w:val="00190518"/>
    <w:rsid w:val="001908DA"/>
    <w:rsid w:val="001953DF"/>
    <w:rsid w:val="001979B5"/>
    <w:rsid w:val="001A064E"/>
    <w:rsid w:val="001A11F0"/>
    <w:rsid w:val="001A2AA1"/>
    <w:rsid w:val="001A2EFE"/>
    <w:rsid w:val="001A348D"/>
    <w:rsid w:val="001A37CA"/>
    <w:rsid w:val="001A5FD0"/>
    <w:rsid w:val="001B1ECA"/>
    <w:rsid w:val="001B409B"/>
    <w:rsid w:val="001B675E"/>
    <w:rsid w:val="001B6B17"/>
    <w:rsid w:val="001B785B"/>
    <w:rsid w:val="001C0522"/>
    <w:rsid w:val="001C06D1"/>
    <w:rsid w:val="001C0C60"/>
    <w:rsid w:val="001C3438"/>
    <w:rsid w:val="001C3AA3"/>
    <w:rsid w:val="001C4E30"/>
    <w:rsid w:val="001C6E17"/>
    <w:rsid w:val="001D10ED"/>
    <w:rsid w:val="001D3148"/>
    <w:rsid w:val="001D4C22"/>
    <w:rsid w:val="001D7F78"/>
    <w:rsid w:val="001E1017"/>
    <w:rsid w:val="001E1D6C"/>
    <w:rsid w:val="001E26BF"/>
    <w:rsid w:val="001E3BD4"/>
    <w:rsid w:val="001E69C0"/>
    <w:rsid w:val="001E7872"/>
    <w:rsid w:val="001F03E5"/>
    <w:rsid w:val="001F1857"/>
    <w:rsid w:val="001F3B1F"/>
    <w:rsid w:val="002010FA"/>
    <w:rsid w:val="0020193E"/>
    <w:rsid w:val="00201BE4"/>
    <w:rsid w:val="00201F4E"/>
    <w:rsid w:val="002025ED"/>
    <w:rsid w:val="00202955"/>
    <w:rsid w:val="002050DF"/>
    <w:rsid w:val="0020553C"/>
    <w:rsid w:val="00205A86"/>
    <w:rsid w:val="00206854"/>
    <w:rsid w:val="00207762"/>
    <w:rsid w:val="00211E24"/>
    <w:rsid w:val="00213459"/>
    <w:rsid w:val="00213BC5"/>
    <w:rsid w:val="00214606"/>
    <w:rsid w:val="00214B54"/>
    <w:rsid w:val="00216750"/>
    <w:rsid w:val="00221690"/>
    <w:rsid w:val="00224FF7"/>
    <w:rsid w:val="0022523B"/>
    <w:rsid w:val="00227643"/>
    <w:rsid w:val="00227727"/>
    <w:rsid w:val="002308FD"/>
    <w:rsid w:val="00230C6C"/>
    <w:rsid w:val="0023254F"/>
    <w:rsid w:val="00232A4B"/>
    <w:rsid w:val="00237C1B"/>
    <w:rsid w:val="00237E50"/>
    <w:rsid w:val="00241825"/>
    <w:rsid w:val="0025049B"/>
    <w:rsid w:val="0025058C"/>
    <w:rsid w:val="00250A17"/>
    <w:rsid w:val="00256083"/>
    <w:rsid w:val="00257443"/>
    <w:rsid w:val="00257879"/>
    <w:rsid w:val="0026034D"/>
    <w:rsid w:val="00261457"/>
    <w:rsid w:val="00262612"/>
    <w:rsid w:val="00263994"/>
    <w:rsid w:val="0026409F"/>
    <w:rsid w:val="0026630F"/>
    <w:rsid w:val="00266D98"/>
    <w:rsid w:val="00267624"/>
    <w:rsid w:val="00267AB2"/>
    <w:rsid w:val="00267AEB"/>
    <w:rsid w:val="0027367E"/>
    <w:rsid w:val="00275992"/>
    <w:rsid w:val="00280CD5"/>
    <w:rsid w:val="002815CC"/>
    <w:rsid w:val="00281614"/>
    <w:rsid w:val="00282391"/>
    <w:rsid w:val="002853CE"/>
    <w:rsid w:val="00285AAA"/>
    <w:rsid w:val="00285ACE"/>
    <w:rsid w:val="002870F2"/>
    <w:rsid w:val="0029295E"/>
    <w:rsid w:val="00293156"/>
    <w:rsid w:val="00293214"/>
    <w:rsid w:val="0029340B"/>
    <w:rsid w:val="00296FB9"/>
    <w:rsid w:val="0029735C"/>
    <w:rsid w:val="00297CB5"/>
    <w:rsid w:val="002A2180"/>
    <w:rsid w:val="002A230E"/>
    <w:rsid w:val="002A2BDC"/>
    <w:rsid w:val="002A4370"/>
    <w:rsid w:val="002A5522"/>
    <w:rsid w:val="002B0554"/>
    <w:rsid w:val="002B21A4"/>
    <w:rsid w:val="002B255B"/>
    <w:rsid w:val="002B285D"/>
    <w:rsid w:val="002B34EE"/>
    <w:rsid w:val="002B45A4"/>
    <w:rsid w:val="002B6CF8"/>
    <w:rsid w:val="002C1E71"/>
    <w:rsid w:val="002C60C9"/>
    <w:rsid w:val="002C682D"/>
    <w:rsid w:val="002C6D68"/>
    <w:rsid w:val="002C7D83"/>
    <w:rsid w:val="002D103D"/>
    <w:rsid w:val="002D18D4"/>
    <w:rsid w:val="002E070E"/>
    <w:rsid w:val="002E2207"/>
    <w:rsid w:val="002E55C0"/>
    <w:rsid w:val="002E636A"/>
    <w:rsid w:val="002E6A9A"/>
    <w:rsid w:val="002E6E32"/>
    <w:rsid w:val="002E7A3B"/>
    <w:rsid w:val="002F1839"/>
    <w:rsid w:val="002F2879"/>
    <w:rsid w:val="002F355E"/>
    <w:rsid w:val="002F4453"/>
    <w:rsid w:val="002F46A9"/>
    <w:rsid w:val="002F4A07"/>
    <w:rsid w:val="002F5108"/>
    <w:rsid w:val="002F71E7"/>
    <w:rsid w:val="002F74E7"/>
    <w:rsid w:val="003017E8"/>
    <w:rsid w:val="00302744"/>
    <w:rsid w:val="003045BB"/>
    <w:rsid w:val="003050EA"/>
    <w:rsid w:val="00306D89"/>
    <w:rsid w:val="003101EB"/>
    <w:rsid w:val="00310BAF"/>
    <w:rsid w:val="00315DA5"/>
    <w:rsid w:val="00316687"/>
    <w:rsid w:val="0031694B"/>
    <w:rsid w:val="00321E00"/>
    <w:rsid w:val="00322159"/>
    <w:rsid w:val="00322FCF"/>
    <w:rsid w:val="0032434C"/>
    <w:rsid w:val="003245AC"/>
    <w:rsid w:val="003264B6"/>
    <w:rsid w:val="0032725A"/>
    <w:rsid w:val="00327379"/>
    <w:rsid w:val="00327C03"/>
    <w:rsid w:val="00327D77"/>
    <w:rsid w:val="003327BE"/>
    <w:rsid w:val="00332A40"/>
    <w:rsid w:val="0033327C"/>
    <w:rsid w:val="003333C4"/>
    <w:rsid w:val="0033386A"/>
    <w:rsid w:val="00334171"/>
    <w:rsid w:val="00336727"/>
    <w:rsid w:val="00342013"/>
    <w:rsid w:val="00342333"/>
    <w:rsid w:val="003434EE"/>
    <w:rsid w:val="00345396"/>
    <w:rsid w:val="003456B6"/>
    <w:rsid w:val="00346981"/>
    <w:rsid w:val="00351A01"/>
    <w:rsid w:val="00352127"/>
    <w:rsid w:val="00352866"/>
    <w:rsid w:val="00355071"/>
    <w:rsid w:val="0035608F"/>
    <w:rsid w:val="003570C4"/>
    <w:rsid w:val="00360024"/>
    <w:rsid w:val="0036134E"/>
    <w:rsid w:val="00366EC4"/>
    <w:rsid w:val="0036732E"/>
    <w:rsid w:val="00367ED4"/>
    <w:rsid w:val="003707BB"/>
    <w:rsid w:val="00371244"/>
    <w:rsid w:val="00377428"/>
    <w:rsid w:val="00383CED"/>
    <w:rsid w:val="00384D89"/>
    <w:rsid w:val="00394068"/>
    <w:rsid w:val="00397E1B"/>
    <w:rsid w:val="003A14B2"/>
    <w:rsid w:val="003A256E"/>
    <w:rsid w:val="003A29F3"/>
    <w:rsid w:val="003A3416"/>
    <w:rsid w:val="003A37E7"/>
    <w:rsid w:val="003A3986"/>
    <w:rsid w:val="003A3AC7"/>
    <w:rsid w:val="003A43F2"/>
    <w:rsid w:val="003A564E"/>
    <w:rsid w:val="003A5CF0"/>
    <w:rsid w:val="003A612E"/>
    <w:rsid w:val="003A7002"/>
    <w:rsid w:val="003A74D2"/>
    <w:rsid w:val="003B0B65"/>
    <w:rsid w:val="003B4087"/>
    <w:rsid w:val="003B41F2"/>
    <w:rsid w:val="003B4C03"/>
    <w:rsid w:val="003B5B81"/>
    <w:rsid w:val="003B64CC"/>
    <w:rsid w:val="003B6B6E"/>
    <w:rsid w:val="003C1F5C"/>
    <w:rsid w:val="003C2C50"/>
    <w:rsid w:val="003C715F"/>
    <w:rsid w:val="003D072F"/>
    <w:rsid w:val="003D0882"/>
    <w:rsid w:val="003D4E8A"/>
    <w:rsid w:val="003D553E"/>
    <w:rsid w:val="003D77DD"/>
    <w:rsid w:val="003E056F"/>
    <w:rsid w:val="003E1A5D"/>
    <w:rsid w:val="003E39C8"/>
    <w:rsid w:val="003E3B34"/>
    <w:rsid w:val="003E51B1"/>
    <w:rsid w:val="003E5D8A"/>
    <w:rsid w:val="003E6DB1"/>
    <w:rsid w:val="003E73F2"/>
    <w:rsid w:val="003F0D9D"/>
    <w:rsid w:val="003F481E"/>
    <w:rsid w:val="003F5805"/>
    <w:rsid w:val="003F66F7"/>
    <w:rsid w:val="00401C6C"/>
    <w:rsid w:val="004072B9"/>
    <w:rsid w:val="0040745A"/>
    <w:rsid w:val="00411725"/>
    <w:rsid w:val="0041355A"/>
    <w:rsid w:val="00414F9E"/>
    <w:rsid w:val="004161BC"/>
    <w:rsid w:val="00422DF2"/>
    <w:rsid w:val="00423204"/>
    <w:rsid w:val="0042454A"/>
    <w:rsid w:val="00430FAF"/>
    <w:rsid w:val="004318D4"/>
    <w:rsid w:val="00431A30"/>
    <w:rsid w:val="00433049"/>
    <w:rsid w:val="00433DB4"/>
    <w:rsid w:val="004355B8"/>
    <w:rsid w:val="00437052"/>
    <w:rsid w:val="00440297"/>
    <w:rsid w:val="00445322"/>
    <w:rsid w:val="004508A9"/>
    <w:rsid w:val="00450953"/>
    <w:rsid w:val="00450F8D"/>
    <w:rsid w:val="0045370D"/>
    <w:rsid w:val="004539A7"/>
    <w:rsid w:val="00454CD6"/>
    <w:rsid w:val="00456DDA"/>
    <w:rsid w:val="00464AF4"/>
    <w:rsid w:val="004669EB"/>
    <w:rsid w:val="00467BD3"/>
    <w:rsid w:val="00470BD3"/>
    <w:rsid w:val="00470F36"/>
    <w:rsid w:val="00472B0F"/>
    <w:rsid w:val="00472F84"/>
    <w:rsid w:val="00476856"/>
    <w:rsid w:val="00477433"/>
    <w:rsid w:val="004806AF"/>
    <w:rsid w:val="004806BF"/>
    <w:rsid w:val="00481E41"/>
    <w:rsid w:val="00483088"/>
    <w:rsid w:val="00485517"/>
    <w:rsid w:val="00487856"/>
    <w:rsid w:val="00487A5E"/>
    <w:rsid w:val="004937DB"/>
    <w:rsid w:val="00495FB6"/>
    <w:rsid w:val="004967EA"/>
    <w:rsid w:val="004972F1"/>
    <w:rsid w:val="0049733A"/>
    <w:rsid w:val="00497626"/>
    <w:rsid w:val="00497BD1"/>
    <w:rsid w:val="004A2F21"/>
    <w:rsid w:val="004A630A"/>
    <w:rsid w:val="004A77EC"/>
    <w:rsid w:val="004A7C4B"/>
    <w:rsid w:val="004B007D"/>
    <w:rsid w:val="004B0652"/>
    <w:rsid w:val="004B1DC1"/>
    <w:rsid w:val="004B3BC3"/>
    <w:rsid w:val="004B4664"/>
    <w:rsid w:val="004B4FB3"/>
    <w:rsid w:val="004B5449"/>
    <w:rsid w:val="004B6585"/>
    <w:rsid w:val="004B6A29"/>
    <w:rsid w:val="004C0D97"/>
    <w:rsid w:val="004C12A2"/>
    <w:rsid w:val="004C3E45"/>
    <w:rsid w:val="004C587D"/>
    <w:rsid w:val="004D0D45"/>
    <w:rsid w:val="004D1D73"/>
    <w:rsid w:val="004D1EA9"/>
    <w:rsid w:val="004D2089"/>
    <w:rsid w:val="004D38E6"/>
    <w:rsid w:val="004D5248"/>
    <w:rsid w:val="004D5FEB"/>
    <w:rsid w:val="004E3CF6"/>
    <w:rsid w:val="004E5981"/>
    <w:rsid w:val="004E6E87"/>
    <w:rsid w:val="004E7650"/>
    <w:rsid w:val="004E7A31"/>
    <w:rsid w:val="004F0E09"/>
    <w:rsid w:val="004F34E1"/>
    <w:rsid w:val="004F3FDE"/>
    <w:rsid w:val="004F42F3"/>
    <w:rsid w:val="004F48CB"/>
    <w:rsid w:val="004F4A2B"/>
    <w:rsid w:val="004F501D"/>
    <w:rsid w:val="00501B83"/>
    <w:rsid w:val="0050229A"/>
    <w:rsid w:val="0050296B"/>
    <w:rsid w:val="00503D42"/>
    <w:rsid w:val="00504605"/>
    <w:rsid w:val="005078D5"/>
    <w:rsid w:val="00510533"/>
    <w:rsid w:val="00510B03"/>
    <w:rsid w:val="00512E94"/>
    <w:rsid w:val="005130C3"/>
    <w:rsid w:val="00514F7E"/>
    <w:rsid w:val="005165B4"/>
    <w:rsid w:val="00517A7D"/>
    <w:rsid w:val="00520869"/>
    <w:rsid w:val="00520EEB"/>
    <w:rsid w:val="005241C1"/>
    <w:rsid w:val="005319DE"/>
    <w:rsid w:val="005325B4"/>
    <w:rsid w:val="005337AE"/>
    <w:rsid w:val="00534C54"/>
    <w:rsid w:val="00541F13"/>
    <w:rsid w:val="0054242D"/>
    <w:rsid w:val="00542FAB"/>
    <w:rsid w:val="0054376F"/>
    <w:rsid w:val="00543B45"/>
    <w:rsid w:val="00544A50"/>
    <w:rsid w:val="0054712C"/>
    <w:rsid w:val="00547B41"/>
    <w:rsid w:val="00550516"/>
    <w:rsid w:val="00550677"/>
    <w:rsid w:val="00550F8E"/>
    <w:rsid w:val="005546E9"/>
    <w:rsid w:val="00555128"/>
    <w:rsid w:val="00557E68"/>
    <w:rsid w:val="00557F8A"/>
    <w:rsid w:val="005624B8"/>
    <w:rsid w:val="0056323D"/>
    <w:rsid w:val="00563A59"/>
    <w:rsid w:val="00563D67"/>
    <w:rsid w:val="00564C50"/>
    <w:rsid w:val="00564EBE"/>
    <w:rsid w:val="0056654C"/>
    <w:rsid w:val="00566704"/>
    <w:rsid w:val="0056692F"/>
    <w:rsid w:val="00566979"/>
    <w:rsid w:val="0057144E"/>
    <w:rsid w:val="00572451"/>
    <w:rsid w:val="00572903"/>
    <w:rsid w:val="00573B7D"/>
    <w:rsid w:val="00574C1D"/>
    <w:rsid w:val="005761E7"/>
    <w:rsid w:val="0057651E"/>
    <w:rsid w:val="00580A07"/>
    <w:rsid w:val="00581566"/>
    <w:rsid w:val="00581AC8"/>
    <w:rsid w:val="00581C82"/>
    <w:rsid w:val="00584EF9"/>
    <w:rsid w:val="00587175"/>
    <w:rsid w:val="00590EBE"/>
    <w:rsid w:val="00593024"/>
    <w:rsid w:val="005944CD"/>
    <w:rsid w:val="00594A73"/>
    <w:rsid w:val="00594BB3"/>
    <w:rsid w:val="00596135"/>
    <w:rsid w:val="005A10D6"/>
    <w:rsid w:val="005A2E29"/>
    <w:rsid w:val="005A61C3"/>
    <w:rsid w:val="005A6E4B"/>
    <w:rsid w:val="005B03AD"/>
    <w:rsid w:val="005B256E"/>
    <w:rsid w:val="005B602F"/>
    <w:rsid w:val="005B6679"/>
    <w:rsid w:val="005C0860"/>
    <w:rsid w:val="005C0E9E"/>
    <w:rsid w:val="005C0EBD"/>
    <w:rsid w:val="005C165A"/>
    <w:rsid w:val="005C1B9B"/>
    <w:rsid w:val="005C4035"/>
    <w:rsid w:val="005C427E"/>
    <w:rsid w:val="005C57C7"/>
    <w:rsid w:val="005C7DCF"/>
    <w:rsid w:val="005D2A7A"/>
    <w:rsid w:val="005D5BDB"/>
    <w:rsid w:val="005D6F0D"/>
    <w:rsid w:val="005D7DE3"/>
    <w:rsid w:val="005E09C4"/>
    <w:rsid w:val="005E2555"/>
    <w:rsid w:val="005E36A9"/>
    <w:rsid w:val="005E442C"/>
    <w:rsid w:val="005E53AB"/>
    <w:rsid w:val="005E6F26"/>
    <w:rsid w:val="005F09A1"/>
    <w:rsid w:val="005F375F"/>
    <w:rsid w:val="005F5115"/>
    <w:rsid w:val="005F77AC"/>
    <w:rsid w:val="00600347"/>
    <w:rsid w:val="00601F59"/>
    <w:rsid w:val="00606032"/>
    <w:rsid w:val="00610A80"/>
    <w:rsid w:val="006138A2"/>
    <w:rsid w:val="006148F3"/>
    <w:rsid w:val="00614ABB"/>
    <w:rsid w:val="00615944"/>
    <w:rsid w:val="0061625B"/>
    <w:rsid w:val="00616A7F"/>
    <w:rsid w:val="006175F7"/>
    <w:rsid w:val="0061764B"/>
    <w:rsid w:val="006205B7"/>
    <w:rsid w:val="0062120F"/>
    <w:rsid w:val="00621CC7"/>
    <w:rsid w:val="00622791"/>
    <w:rsid w:val="006275ED"/>
    <w:rsid w:val="00627C35"/>
    <w:rsid w:val="00630AA0"/>
    <w:rsid w:val="006327E2"/>
    <w:rsid w:val="006352A9"/>
    <w:rsid w:val="00635C07"/>
    <w:rsid w:val="006407C5"/>
    <w:rsid w:val="00654155"/>
    <w:rsid w:val="00655F01"/>
    <w:rsid w:val="00655FE4"/>
    <w:rsid w:val="0065725D"/>
    <w:rsid w:val="006612E4"/>
    <w:rsid w:val="006635DA"/>
    <w:rsid w:val="0066445A"/>
    <w:rsid w:val="0066692A"/>
    <w:rsid w:val="00671537"/>
    <w:rsid w:val="006777CF"/>
    <w:rsid w:val="00677F95"/>
    <w:rsid w:val="006805F8"/>
    <w:rsid w:val="006809F4"/>
    <w:rsid w:val="00683033"/>
    <w:rsid w:val="0068382B"/>
    <w:rsid w:val="006847F6"/>
    <w:rsid w:val="00684EC2"/>
    <w:rsid w:val="0068529A"/>
    <w:rsid w:val="00690F6E"/>
    <w:rsid w:val="0069213B"/>
    <w:rsid w:val="00693184"/>
    <w:rsid w:val="006935ED"/>
    <w:rsid w:val="00696A8B"/>
    <w:rsid w:val="00697900"/>
    <w:rsid w:val="006A3CC8"/>
    <w:rsid w:val="006B12D3"/>
    <w:rsid w:val="006B2E6F"/>
    <w:rsid w:val="006B6090"/>
    <w:rsid w:val="006B6EE5"/>
    <w:rsid w:val="006C03CA"/>
    <w:rsid w:val="006C10BA"/>
    <w:rsid w:val="006C201D"/>
    <w:rsid w:val="006C2342"/>
    <w:rsid w:val="006C78C0"/>
    <w:rsid w:val="006D6D07"/>
    <w:rsid w:val="006D7755"/>
    <w:rsid w:val="006E14E8"/>
    <w:rsid w:val="006E26CD"/>
    <w:rsid w:val="006E350D"/>
    <w:rsid w:val="006E5205"/>
    <w:rsid w:val="006E5B08"/>
    <w:rsid w:val="006E5CD0"/>
    <w:rsid w:val="006E5CD4"/>
    <w:rsid w:val="006E6212"/>
    <w:rsid w:val="006F1709"/>
    <w:rsid w:val="006F1918"/>
    <w:rsid w:val="006F321D"/>
    <w:rsid w:val="006F4D7C"/>
    <w:rsid w:val="006F631E"/>
    <w:rsid w:val="006F6E79"/>
    <w:rsid w:val="006F760B"/>
    <w:rsid w:val="0070326A"/>
    <w:rsid w:val="00705196"/>
    <w:rsid w:val="00705BF0"/>
    <w:rsid w:val="00707DF3"/>
    <w:rsid w:val="007100BD"/>
    <w:rsid w:val="007141BB"/>
    <w:rsid w:val="00717615"/>
    <w:rsid w:val="00720337"/>
    <w:rsid w:val="007206F5"/>
    <w:rsid w:val="00720973"/>
    <w:rsid w:val="00722BC2"/>
    <w:rsid w:val="007232F8"/>
    <w:rsid w:val="00724D1F"/>
    <w:rsid w:val="00726BE4"/>
    <w:rsid w:val="00732621"/>
    <w:rsid w:val="007357A2"/>
    <w:rsid w:val="00740745"/>
    <w:rsid w:val="007413F1"/>
    <w:rsid w:val="0074146E"/>
    <w:rsid w:val="00741E9A"/>
    <w:rsid w:val="00743A4A"/>
    <w:rsid w:val="00743E77"/>
    <w:rsid w:val="007515F5"/>
    <w:rsid w:val="00751A4A"/>
    <w:rsid w:val="00753467"/>
    <w:rsid w:val="00753F31"/>
    <w:rsid w:val="00755846"/>
    <w:rsid w:val="00757894"/>
    <w:rsid w:val="00761689"/>
    <w:rsid w:val="00765A20"/>
    <w:rsid w:val="00766074"/>
    <w:rsid w:val="007664ED"/>
    <w:rsid w:val="00770753"/>
    <w:rsid w:val="00771421"/>
    <w:rsid w:val="0077360F"/>
    <w:rsid w:val="0077367E"/>
    <w:rsid w:val="00780667"/>
    <w:rsid w:val="00781187"/>
    <w:rsid w:val="007816C8"/>
    <w:rsid w:val="00783256"/>
    <w:rsid w:val="00785523"/>
    <w:rsid w:val="00791383"/>
    <w:rsid w:val="00791BA6"/>
    <w:rsid w:val="00793221"/>
    <w:rsid w:val="00793E1E"/>
    <w:rsid w:val="00794A96"/>
    <w:rsid w:val="0079568B"/>
    <w:rsid w:val="00795743"/>
    <w:rsid w:val="00795912"/>
    <w:rsid w:val="00797100"/>
    <w:rsid w:val="00797424"/>
    <w:rsid w:val="007A15E0"/>
    <w:rsid w:val="007A4352"/>
    <w:rsid w:val="007A5868"/>
    <w:rsid w:val="007A64EA"/>
    <w:rsid w:val="007A7728"/>
    <w:rsid w:val="007B1629"/>
    <w:rsid w:val="007B24C4"/>
    <w:rsid w:val="007B3CBB"/>
    <w:rsid w:val="007B53C1"/>
    <w:rsid w:val="007B5EB6"/>
    <w:rsid w:val="007B7D38"/>
    <w:rsid w:val="007C4EC7"/>
    <w:rsid w:val="007C51F6"/>
    <w:rsid w:val="007C5982"/>
    <w:rsid w:val="007C640B"/>
    <w:rsid w:val="007C79BA"/>
    <w:rsid w:val="007C7EC4"/>
    <w:rsid w:val="007D1179"/>
    <w:rsid w:val="007D1DCE"/>
    <w:rsid w:val="007D41DE"/>
    <w:rsid w:val="007D56F3"/>
    <w:rsid w:val="007D76C8"/>
    <w:rsid w:val="007D7C81"/>
    <w:rsid w:val="007E1855"/>
    <w:rsid w:val="007E2488"/>
    <w:rsid w:val="007E2BAC"/>
    <w:rsid w:val="007E2F45"/>
    <w:rsid w:val="007E35ED"/>
    <w:rsid w:val="007E58DB"/>
    <w:rsid w:val="007E7919"/>
    <w:rsid w:val="007E7FA8"/>
    <w:rsid w:val="007F08F7"/>
    <w:rsid w:val="007F1DF6"/>
    <w:rsid w:val="007F6B26"/>
    <w:rsid w:val="007F7661"/>
    <w:rsid w:val="007F7C6C"/>
    <w:rsid w:val="00805239"/>
    <w:rsid w:val="008053B4"/>
    <w:rsid w:val="0080577D"/>
    <w:rsid w:val="00810B0B"/>
    <w:rsid w:val="008116EB"/>
    <w:rsid w:val="008122D2"/>
    <w:rsid w:val="008137C0"/>
    <w:rsid w:val="00813FED"/>
    <w:rsid w:val="00814201"/>
    <w:rsid w:val="008148BF"/>
    <w:rsid w:val="00816C01"/>
    <w:rsid w:val="00821590"/>
    <w:rsid w:val="008223E7"/>
    <w:rsid w:val="008237C5"/>
    <w:rsid w:val="0082671E"/>
    <w:rsid w:val="008278FD"/>
    <w:rsid w:val="00830C88"/>
    <w:rsid w:val="0083248E"/>
    <w:rsid w:val="0083282A"/>
    <w:rsid w:val="00833523"/>
    <w:rsid w:val="00833A87"/>
    <w:rsid w:val="00840796"/>
    <w:rsid w:val="00841FC2"/>
    <w:rsid w:val="008442FB"/>
    <w:rsid w:val="00846654"/>
    <w:rsid w:val="00847289"/>
    <w:rsid w:val="00847BCF"/>
    <w:rsid w:val="00851671"/>
    <w:rsid w:val="00851C25"/>
    <w:rsid w:val="00852786"/>
    <w:rsid w:val="00852EB6"/>
    <w:rsid w:val="00860695"/>
    <w:rsid w:val="00862937"/>
    <w:rsid w:val="0086313B"/>
    <w:rsid w:val="00863C87"/>
    <w:rsid w:val="00865971"/>
    <w:rsid w:val="00866D25"/>
    <w:rsid w:val="00866FC3"/>
    <w:rsid w:val="00871C4D"/>
    <w:rsid w:val="008743FE"/>
    <w:rsid w:val="00874538"/>
    <w:rsid w:val="00874573"/>
    <w:rsid w:val="00874B78"/>
    <w:rsid w:val="00874C7A"/>
    <w:rsid w:val="008771F2"/>
    <w:rsid w:val="0087771B"/>
    <w:rsid w:val="008816E3"/>
    <w:rsid w:val="00883C0C"/>
    <w:rsid w:val="00885CAA"/>
    <w:rsid w:val="00886AFB"/>
    <w:rsid w:val="00887ED4"/>
    <w:rsid w:val="00891747"/>
    <w:rsid w:val="008936A5"/>
    <w:rsid w:val="00895C89"/>
    <w:rsid w:val="008961FA"/>
    <w:rsid w:val="00896375"/>
    <w:rsid w:val="00896580"/>
    <w:rsid w:val="00896D93"/>
    <w:rsid w:val="0089768C"/>
    <w:rsid w:val="00897EF0"/>
    <w:rsid w:val="008A223E"/>
    <w:rsid w:val="008A2EE0"/>
    <w:rsid w:val="008A3924"/>
    <w:rsid w:val="008A5C4B"/>
    <w:rsid w:val="008A6012"/>
    <w:rsid w:val="008A6683"/>
    <w:rsid w:val="008A6ABD"/>
    <w:rsid w:val="008A6B51"/>
    <w:rsid w:val="008B112C"/>
    <w:rsid w:val="008B4792"/>
    <w:rsid w:val="008C1FEF"/>
    <w:rsid w:val="008C3FD5"/>
    <w:rsid w:val="008C4B30"/>
    <w:rsid w:val="008C5F42"/>
    <w:rsid w:val="008C7097"/>
    <w:rsid w:val="008C70ED"/>
    <w:rsid w:val="008D362C"/>
    <w:rsid w:val="008D43A6"/>
    <w:rsid w:val="008D44EA"/>
    <w:rsid w:val="008E043A"/>
    <w:rsid w:val="008E2CEE"/>
    <w:rsid w:val="008E3942"/>
    <w:rsid w:val="008E4D9D"/>
    <w:rsid w:val="008E4FA7"/>
    <w:rsid w:val="008E5C09"/>
    <w:rsid w:val="008E67A9"/>
    <w:rsid w:val="008E6C0A"/>
    <w:rsid w:val="008E76E5"/>
    <w:rsid w:val="008F21C1"/>
    <w:rsid w:val="008F44A8"/>
    <w:rsid w:val="008F4727"/>
    <w:rsid w:val="008F5575"/>
    <w:rsid w:val="00900807"/>
    <w:rsid w:val="00900FD0"/>
    <w:rsid w:val="00904235"/>
    <w:rsid w:val="009077E6"/>
    <w:rsid w:val="00910859"/>
    <w:rsid w:val="00911A66"/>
    <w:rsid w:val="00911CF9"/>
    <w:rsid w:val="00913423"/>
    <w:rsid w:val="0091348B"/>
    <w:rsid w:val="0091464E"/>
    <w:rsid w:val="00915506"/>
    <w:rsid w:val="00915CB5"/>
    <w:rsid w:val="00915D6B"/>
    <w:rsid w:val="0091668C"/>
    <w:rsid w:val="0091736F"/>
    <w:rsid w:val="00917FAE"/>
    <w:rsid w:val="009205F8"/>
    <w:rsid w:val="0092177F"/>
    <w:rsid w:val="00921DD8"/>
    <w:rsid w:val="0092228B"/>
    <w:rsid w:val="00924538"/>
    <w:rsid w:val="009256B8"/>
    <w:rsid w:val="00926521"/>
    <w:rsid w:val="00927640"/>
    <w:rsid w:val="009313AE"/>
    <w:rsid w:val="00931E5A"/>
    <w:rsid w:val="00934250"/>
    <w:rsid w:val="00935DB3"/>
    <w:rsid w:val="00936F71"/>
    <w:rsid w:val="00937265"/>
    <w:rsid w:val="009404E9"/>
    <w:rsid w:val="00946C27"/>
    <w:rsid w:val="009473D9"/>
    <w:rsid w:val="00952379"/>
    <w:rsid w:val="00952410"/>
    <w:rsid w:val="00952751"/>
    <w:rsid w:val="0095392E"/>
    <w:rsid w:val="009544DC"/>
    <w:rsid w:val="00954B99"/>
    <w:rsid w:val="009559CE"/>
    <w:rsid w:val="009620E5"/>
    <w:rsid w:val="0096265B"/>
    <w:rsid w:val="009644ED"/>
    <w:rsid w:val="00966C4B"/>
    <w:rsid w:val="00966C86"/>
    <w:rsid w:val="00967D7B"/>
    <w:rsid w:val="00971A4A"/>
    <w:rsid w:val="00972F42"/>
    <w:rsid w:val="00974515"/>
    <w:rsid w:val="0097460A"/>
    <w:rsid w:val="00976E1D"/>
    <w:rsid w:val="00977524"/>
    <w:rsid w:val="00977A49"/>
    <w:rsid w:val="00977D83"/>
    <w:rsid w:val="00977E5C"/>
    <w:rsid w:val="00982A11"/>
    <w:rsid w:val="0098322C"/>
    <w:rsid w:val="009862C7"/>
    <w:rsid w:val="009864F7"/>
    <w:rsid w:val="009901D9"/>
    <w:rsid w:val="00990AC4"/>
    <w:rsid w:val="00997F44"/>
    <w:rsid w:val="009A09E2"/>
    <w:rsid w:val="009A146F"/>
    <w:rsid w:val="009A1A66"/>
    <w:rsid w:val="009A1BAA"/>
    <w:rsid w:val="009A48F9"/>
    <w:rsid w:val="009B0FBF"/>
    <w:rsid w:val="009B3857"/>
    <w:rsid w:val="009B5C5B"/>
    <w:rsid w:val="009B660B"/>
    <w:rsid w:val="009B703A"/>
    <w:rsid w:val="009B7080"/>
    <w:rsid w:val="009B7E62"/>
    <w:rsid w:val="009C03C7"/>
    <w:rsid w:val="009C14D3"/>
    <w:rsid w:val="009C4A15"/>
    <w:rsid w:val="009C542E"/>
    <w:rsid w:val="009C5833"/>
    <w:rsid w:val="009C6047"/>
    <w:rsid w:val="009C7AFF"/>
    <w:rsid w:val="009D0F9E"/>
    <w:rsid w:val="009D17E3"/>
    <w:rsid w:val="009D2D26"/>
    <w:rsid w:val="009D4BE0"/>
    <w:rsid w:val="009D4D83"/>
    <w:rsid w:val="009D5961"/>
    <w:rsid w:val="009D5CB0"/>
    <w:rsid w:val="009D7210"/>
    <w:rsid w:val="009E3618"/>
    <w:rsid w:val="009E3A79"/>
    <w:rsid w:val="009E4481"/>
    <w:rsid w:val="009E4B43"/>
    <w:rsid w:val="009E4DD9"/>
    <w:rsid w:val="009E5AF4"/>
    <w:rsid w:val="009E6FA0"/>
    <w:rsid w:val="009F02F8"/>
    <w:rsid w:val="009F5982"/>
    <w:rsid w:val="009F6DFC"/>
    <w:rsid w:val="00A03CEE"/>
    <w:rsid w:val="00A03E0A"/>
    <w:rsid w:val="00A04263"/>
    <w:rsid w:val="00A060D2"/>
    <w:rsid w:val="00A072CE"/>
    <w:rsid w:val="00A10C17"/>
    <w:rsid w:val="00A12786"/>
    <w:rsid w:val="00A131F7"/>
    <w:rsid w:val="00A14211"/>
    <w:rsid w:val="00A156DA"/>
    <w:rsid w:val="00A15DA1"/>
    <w:rsid w:val="00A16322"/>
    <w:rsid w:val="00A171F9"/>
    <w:rsid w:val="00A20073"/>
    <w:rsid w:val="00A209A2"/>
    <w:rsid w:val="00A20C75"/>
    <w:rsid w:val="00A2127F"/>
    <w:rsid w:val="00A2360E"/>
    <w:rsid w:val="00A25395"/>
    <w:rsid w:val="00A27816"/>
    <w:rsid w:val="00A27B03"/>
    <w:rsid w:val="00A319A0"/>
    <w:rsid w:val="00A3249A"/>
    <w:rsid w:val="00A32A7F"/>
    <w:rsid w:val="00A359DE"/>
    <w:rsid w:val="00A40ECF"/>
    <w:rsid w:val="00A42131"/>
    <w:rsid w:val="00A4308B"/>
    <w:rsid w:val="00A457F3"/>
    <w:rsid w:val="00A50C5A"/>
    <w:rsid w:val="00A51858"/>
    <w:rsid w:val="00A522E2"/>
    <w:rsid w:val="00A53567"/>
    <w:rsid w:val="00A53DCE"/>
    <w:rsid w:val="00A55C33"/>
    <w:rsid w:val="00A60621"/>
    <w:rsid w:val="00A60BAB"/>
    <w:rsid w:val="00A614CF"/>
    <w:rsid w:val="00A63FBF"/>
    <w:rsid w:val="00A651E3"/>
    <w:rsid w:val="00A65A8B"/>
    <w:rsid w:val="00A70270"/>
    <w:rsid w:val="00A70569"/>
    <w:rsid w:val="00A725B9"/>
    <w:rsid w:val="00A72679"/>
    <w:rsid w:val="00A767E1"/>
    <w:rsid w:val="00A77AAC"/>
    <w:rsid w:val="00A80F25"/>
    <w:rsid w:val="00A835AE"/>
    <w:rsid w:val="00A87BF3"/>
    <w:rsid w:val="00A90148"/>
    <w:rsid w:val="00A9124F"/>
    <w:rsid w:val="00A91291"/>
    <w:rsid w:val="00A91458"/>
    <w:rsid w:val="00A91D13"/>
    <w:rsid w:val="00A94A2E"/>
    <w:rsid w:val="00A94A96"/>
    <w:rsid w:val="00A955B5"/>
    <w:rsid w:val="00AA14CF"/>
    <w:rsid w:val="00AA2487"/>
    <w:rsid w:val="00AA3303"/>
    <w:rsid w:val="00AA42EB"/>
    <w:rsid w:val="00AA542B"/>
    <w:rsid w:val="00AA54D1"/>
    <w:rsid w:val="00AB138E"/>
    <w:rsid w:val="00AB1C97"/>
    <w:rsid w:val="00AB5B7C"/>
    <w:rsid w:val="00AB7BA6"/>
    <w:rsid w:val="00AC06CD"/>
    <w:rsid w:val="00AC1493"/>
    <w:rsid w:val="00AC2EC3"/>
    <w:rsid w:val="00AC2FEF"/>
    <w:rsid w:val="00AC561F"/>
    <w:rsid w:val="00AC6FB4"/>
    <w:rsid w:val="00AC7367"/>
    <w:rsid w:val="00AD0E9D"/>
    <w:rsid w:val="00AD0FDC"/>
    <w:rsid w:val="00AD3C3F"/>
    <w:rsid w:val="00AD483D"/>
    <w:rsid w:val="00AD745F"/>
    <w:rsid w:val="00AE4E6E"/>
    <w:rsid w:val="00AE5055"/>
    <w:rsid w:val="00AE536A"/>
    <w:rsid w:val="00AE59E2"/>
    <w:rsid w:val="00AE7A6F"/>
    <w:rsid w:val="00AF0029"/>
    <w:rsid w:val="00AF4BBE"/>
    <w:rsid w:val="00AF4C3D"/>
    <w:rsid w:val="00B00A48"/>
    <w:rsid w:val="00B00CA9"/>
    <w:rsid w:val="00B00D08"/>
    <w:rsid w:val="00B0182C"/>
    <w:rsid w:val="00B0207F"/>
    <w:rsid w:val="00B0295B"/>
    <w:rsid w:val="00B07698"/>
    <w:rsid w:val="00B07D3F"/>
    <w:rsid w:val="00B14104"/>
    <w:rsid w:val="00B16354"/>
    <w:rsid w:val="00B168EE"/>
    <w:rsid w:val="00B16A33"/>
    <w:rsid w:val="00B16D2A"/>
    <w:rsid w:val="00B17D81"/>
    <w:rsid w:val="00B21CDB"/>
    <w:rsid w:val="00B25BB4"/>
    <w:rsid w:val="00B30492"/>
    <w:rsid w:val="00B31043"/>
    <w:rsid w:val="00B31197"/>
    <w:rsid w:val="00B31E9D"/>
    <w:rsid w:val="00B329C0"/>
    <w:rsid w:val="00B37023"/>
    <w:rsid w:val="00B403F7"/>
    <w:rsid w:val="00B40D0E"/>
    <w:rsid w:val="00B4172D"/>
    <w:rsid w:val="00B41A45"/>
    <w:rsid w:val="00B43ACF"/>
    <w:rsid w:val="00B4524E"/>
    <w:rsid w:val="00B51062"/>
    <w:rsid w:val="00B522BA"/>
    <w:rsid w:val="00B534A5"/>
    <w:rsid w:val="00B535CA"/>
    <w:rsid w:val="00B54CBA"/>
    <w:rsid w:val="00B56015"/>
    <w:rsid w:val="00B62057"/>
    <w:rsid w:val="00B63FD0"/>
    <w:rsid w:val="00B64C41"/>
    <w:rsid w:val="00B65DCB"/>
    <w:rsid w:val="00B66D65"/>
    <w:rsid w:val="00B67A03"/>
    <w:rsid w:val="00B75625"/>
    <w:rsid w:val="00B75B03"/>
    <w:rsid w:val="00B7665D"/>
    <w:rsid w:val="00B77401"/>
    <w:rsid w:val="00B7748B"/>
    <w:rsid w:val="00B80582"/>
    <w:rsid w:val="00B81D77"/>
    <w:rsid w:val="00B82755"/>
    <w:rsid w:val="00B832C3"/>
    <w:rsid w:val="00B978F4"/>
    <w:rsid w:val="00B97C96"/>
    <w:rsid w:val="00B97FA3"/>
    <w:rsid w:val="00BA1425"/>
    <w:rsid w:val="00BA49FC"/>
    <w:rsid w:val="00BA6525"/>
    <w:rsid w:val="00BB7540"/>
    <w:rsid w:val="00BC0075"/>
    <w:rsid w:val="00BC337F"/>
    <w:rsid w:val="00BC3821"/>
    <w:rsid w:val="00BC572F"/>
    <w:rsid w:val="00BC5906"/>
    <w:rsid w:val="00BC7A99"/>
    <w:rsid w:val="00BD14CD"/>
    <w:rsid w:val="00BD24CB"/>
    <w:rsid w:val="00BD2AA5"/>
    <w:rsid w:val="00BD367F"/>
    <w:rsid w:val="00BD4A9E"/>
    <w:rsid w:val="00BD61E6"/>
    <w:rsid w:val="00BD6396"/>
    <w:rsid w:val="00BE075A"/>
    <w:rsid w:val="00BE20FA"/>
    <w:rsid w:val="00BE2577"/>
    <w:rsid w:val="00BE325D"/>
    <w:rsid w:val="00BE6623"/>
    <w:rsid w:val="00BF03AB"/>
    <w:rsid w:val="00BF0733"/>
    <w:rsid w:val="00BF08D4"/>
    <w:rsid w:val="00BF2447"/>
    <w:rsid w:val="00BF3E07"/>
    <w:rsid w:val="00BF4604"/>
    <w:rsid w:val="00BF4C5F"/>
    <w:rsid w:val="00C000B3"/>
    <w:rsid w:val="00C009E4"/>
    <w:rsid w:val="00C0160B"/>
    <w:rsid w:val="00C058E4"/>
    <w:rsid w:val="00C06F99"/>
    <w:rsid w:val="00C11E3C"/>
    <w:rsid w:val="00C160D1"/>
    <w:rsid w:val="00C16867"/>
    <w:rsid w:val="00C16F91"/>
    <w:rsid w:val="00C17EA1"/>
    <w:rsid w:val="00C203A3"/>
    <w:rsid w:val="00C204DB"/>
    <w:rsid w:val="00C259E7"/>
    <w:rsid w:val="00C26711"/>
    <w:rsid w:val="00C26F2C"/>
    <w:rsid w:val="00C2709E"/>
    <w:rsid w:val="00C31A5B"/>
    <w:rsid w:val="00C3277D"/>
    <w:rsid w:val="00C37927"/>
    <w:rsid w:val="00C4136D"/>
    <w:rsid w:val="00C42F5C"/>
    <w:rsid w:val="00C44053"/>
    <w:rsid w:val="00C4491A"/>
    <w:rsid w:val="00C474B2"/>
    <w:rsid w:val="00C500C4"/>
    <w:rsid w:val="00C50A4E"/>
    <w:rsid w:val="00C514EA"/>
    <w:rsid w:val="00C515FF"/>
    <w:rsid w:val="00C521C1"/>
    <w:rsid w:val="00C536D0"/>
    <w:rsid w:val="00C54C07"/>
    <w:rsid w:val="00C54CD1"/>
    <w:rsid w:val="00C57C5F"/>
    <w:rsid w:val="00C61646"/>
    <w:rsid w:val="00C61FFE"/>
    <w:rsid w:val="00C620CC"/>
    <w:rsid w:val="00C63C6A"/>
    <w:rsid w:val="00C65AF7"/>
    <w:rsid w:val="00C661E1"/>
    <w:rsid w:val="00C66435"/>
    <w:rsid w:val="00C6773E"/>
    <w:rsid w:val="00C71F06"/>
    <w:rsid w:val="00C72956"/>
    <w:rsid w:val="00C75D7D"/>
    <w:rsid w:val="00C7727C"/>
    <w:rsid w:val="00C77CDD"/>
    <w:rsid w:val="00C801AD"/>
    <w:rsid w:val="00C802D6"/>
    <w:rsid w:val="00C80C96"/>
    <w:rsid w:val="00C81B3A"/>
    <w:rsid w:val="00C83A4D"/>
    <w:rsid w:val="00C83EB7"/>
    <w:rsid w:val="00C84FC3"/>
    <w:rsid w:val="00C8585A"/>
    <w:rsid w:val="00C869EE"/>
    <w:rsid w:val="00C878F8"/>
    <w:rsid w:val="00C9103B"/>
    <w:rsid w:val="00C92672"/>
    <w:rsid w:val="00C94250"/>
    <w:rsid w:val="00C96E8B"/>
    <w:rsid w:val="00C97297"/>
    <w:rsid w:val="00C97992"/>
    <w:rsid w:val="00CA2641"/>
    <w:rsid w:val="00CA7594"/>
    <w:rsid w:val="00CB0A04"/>
    <w:rsid w:val="00CB18F3"/>
    <w:rsid w:val="00CB2EC7"/>
    <w:rsid w:val="00CB3D01"/>
    <w:rsid w:val="00CB6D2A"/>
    <w:rsid w:val="00CC25FE"/>
    <w:rsid w:val="00CC348B"/>
    <w:rsid w:val="00CC63F2"/>
    <w:rsid w:val="00CC67B0"/>
    <w:rsid w:val="00CC752C"/>
    <w:rsid w:val="00CD0295"/>
    <w:rsid w:val="00CD02E8"/>
    <w:rsid w:val="00CD0A65"/>
    <w:rsid w:val="00CD15CE"/>
    <w:rsid w:val="00CD192B"/>
    <w:rsid w:val="00CD1B09"/>
    <w:rsid w:val="00CD3722"/>
    <w:rsid w:val="00CD5662"/>
    <w:rsid w:val="00CD59AC"/>
    <w:rsid w:val="00CD72FA"/>
    <w:rsid w:val="00CE1206"/>
    <w:rsid w:val="00CE1C97"/>
    <w:rsid w:val="00CE2128"/>
    <w:rsid w:val="00CE26E1"/>
    <w:rsid w:val="00CE3DC7"/>
    <w:rsid w:val="00CE43A1"/>
    <w:rsid w:val="00CE5DF0"/>
    <w:rsid w:val="00CE76FB"/>
    <w:rsid w:val="00CE7E07"/>
    <w:rsid w:val="00CE7F69"/>
    <w:rsid w:val="00CF15C1"/>
    <w:rsid w:val="00CF2877"/>
    <w:rsid w:val="00CF5A0B"/>
    <w:rsid w:val="00CF6551"/>
    <w:rsid w:val="00D001DA"/>
    <w:rsid w:val="00D01327"/>
    <w:rsid w:val="00D01DBC"/>
    <w:rsid w:val="00D06849"/>
    <w:rsid w:val="00D10B3D"/>
    <w:rsid w:val="00D1290E"/>
    <w:rsid w:val="00D135FB"/>
    <w:rsid w:val="00D14E17"/>
    <w:rsid w:val="00D16A96"/>
    <w:rsid w:val="00D2359D"/>
    <w:rsid w:val="00D31A55"/>
    <w:rsid w:val="00D31DBF"/>
    <w:rsid w:val="00D327F3"/>
    <w:rsid w:val="00D33D84"/>
    <w:rsid w:val="00D40414"/>
    <w:rsid w:val="00D4329B"/>
    <w:rsid w:val="00D43ADB"/>
    <w:rsid w:val="00D455EF"/>
    <w:rsid w:val="00D45C45"/>
    <w:rsid w:val="00D4676A"/>
    <w:rsid w:val="00D50469"/>
    <w:rsid w:val="00D508B4"/>
    <w:rsid w:val="00D50BFC"/>
    <w:rsid w:val="00D532E0"/>
    <w:rsid w:val="00D54B26"/>
    <w:rsid w:val="00D54BB5"/>
    <w:rsid w:val="00D54DFD"/>
    <w:rsid w:val="00D57893"/>
    <w:rsid w:val="00D57A92"/>
    <w:rsid w:val="00D64247"/>
    <w:rsid w:val="00D64302"/>
    <w:rsid w:val="00D64498"/>
    <w:rsid w:val="00D6657D"/>
    <w:rsid w:val="00D66829"/>
    <w:rsid w:val="00D67E5D"/>
    <w:rsid w:val="00D700BF"/>
    <w:rsid w:val="00D72DBA"/>
    <w:rsid w:val="00D74B41"/>
    <w:rsid w:val="00D75748"/>
    <w:rsid w:val="00D75A87"/>
    <w:rsid w:val="00D774A5"/>
    <w:rsid w:val="00D86955"/>
    <w:rsid w:val="00D87E34"/>
    <w:rsid w:val="00D92D7B"/>
    <w:rsid w:val="00DA001D"/>
    <w:rsid w:val="00DA2E86"/>
    <w:rsid w:val="00DA4CFB"/>
    <w:rsid w:val="00DA54EB"/>
    <w:rsid w:val="00DA582B"/>
    <w:rsid w:val="00DA5BDC"/>
    <w:rsid w:val="00DA69AC"/>
    <w:rsid w:val="00DA703A"/>
    <w:rsid w:val="00DA72F6"/>
    <w:rsid w:val="00DB07A8"/>
    <w:rsid w:val="00DB14A6"/>
    <w:rsid w:val="00DB6AB4"/>
    <w:rsid w:val="00DC09A2"/>
    <w:rsid w:val="00DC0FC5"/>
    <w:rsid w:val="00DC2E0B"/>
    <w:rsid w:val="00DC5877"/>
    <w:rsid w:val="00DC7C57"/>
    <w:rsid w:val="00DD042B"/>
    <w:rsid w:val="00DD2F72"/>
    <w:rsid w:val="00DD3BC4"/>
    <w:rsid w:val="00DD59A5"/>
    <w:rsid w:val="00DD5FA8"/>
    <w:rsid w:val="00DD61CA"/>
    <w:rsid w:val="00DD682A"/>
    <w:rsid w:val="00DE1FDF"/>
    <w:rsid w:val="00DE418E"/>
    <w:rsid w:val="00DE41A0"/>
    <w:rsid w:val="00DE51D3"/>
    <w:rsid w:val="00DE58B1"/>
    <w:rsid w:val="00DE7B2A"/>
    <w:rsid w:val="00DF014E"/>
    <w:rsid w:val="00DF1F1F"/>
    <w:rsid w:val="00DF77EA"/>
    <w:rsid w:val="00E00016"/>
    <w:rsid w:val="00E02CBF"/>
    <w:rsid w:val="00E044FA"/>
    <w:rsid w:val="00E05495"/>
    <w:rsid w:val="00E06051"/>
    <w:rsid w:val="00E07A5E"/>
    <w:rsid w:val="00E130FA"/>
    <w:rsid w:val="00E14871"/>
    <w:rsid w:val="00E1543C"/>
    <w:rsid w:val="00E171E0"/>
    <w:rsid w:val="00E2102D"/>
    <w:rsid w:val="00E22025"/>
    <w:rsid w:val="00E307FD"/>
    <w:rsid w:val="00E30B8F"/>
    <w:rsid w:val="00E31B7A"/>
    <w:rsid w:val="00E32873"/>
    <w:rsid w:val="00E33674"/>
    <w:rsid w:val="00E41E95"/>
    <w:rsid w:val="00E4211D"/>
    <w:rsid w:val="00E42277"/>
    <w:rsid w:val="00E451C6"/>
    <w:rsid w:val="00E458BE"/>
    <w:rsid w:val="00E466BB"/>
    <w:rsid w:val="00E46A05"/>
    <w:rsid w:val="00E50C3C"/>
    <w:rsid w:val="00E518A0"/>
    <w:rsid w:val="00E5243C"/>
    <w:rsid w:val="00E54A5A"/>
    <w:rsid w:val="00E5559A"/>
    <w:rsid w:val="00E57868"/>
    <w:rsid w:val="00E60875"/>
    <w:rsid w:val="00E62051"/>
    <w:rsid w:val="00E65C70"/>
    <w:rsid w:val="00E73E44"/>
    <w:rsid w:val="00E74124"/>
    <w:rsid w:val="00E766B4"/>
    <w:rsid w:val="00E76935"/>
    <w:rsid w:val="00E76F73"/>
    <w:rsid w:val="00E77B1D"/>
    <w:rsid w:val="00E80E38"/>
    <w:rsid w:val="00E811D8"/>
    <w:rsid w:val="00E83689"/>
    <w:rsid w:val="00E8415E"/>
    <w:rsid w:val="00E858EB"/>
    <w:rsid w:val="00E87D62"/>
    <w:rsid w:val="00E90F23"/>
    <w:rsid w:val="00E91B9F"/>
    <w:rsid w:val="00E926D8"/>
    <w:rsid w:val="00E93EAD"/>
    <w:rsid w:val="00E945B5"/>
    <w:rsid w:val="00E952F4"/>
    <w:rsid w:val="00EA101D"/>
    <w:rsid w:val="00EA2A1C"/>
    <w:rsid w:val="00EA2F0E"/>
    <w:rsid w:val="00EA5450"/>
    <w:rsid w:val="00EA73FC"/>
    <w:rsid w:val="00EB149B"/>
    <w:rsid w:val="00EB27E8"/>
    <w:rsid w:val="00EB325F"/>
    <w:rsid w:val="00EB4FF6"/>
    <w:rsid w:val="00EC32FB"/>
    <w:rsid w:val="00EC65F1"/>
    <w:rsid w:val="00ED0686"/>
    <w:rsid w:val="00ED0A9F"/>
    <w:rsid w:val="00ED13EF"/>
    <w:rsid w:val="00ED738E"/>
    <w:rsid w:val="00EE069D"/>
    <w:rsid w:val="00EE07E8"/>
    <w:rsid w:val="00EE085B"/>
    <w:rsid w:val="00EE0A2C"/>
    <w:rsid w:val="00EE0CA0"/>
    <w:rsid w:val="00EE11C4"/>
    <w:rsid w:val="00EE23C9"/>
    <w:rsid w:val="00EE2815"/>
    <w:rsid w:val="00EE34BF"/>
    <w:rsid w:val="00EE36AA"/>
    <w:rsid w:val="00EE4AC3"/>
    <w:rsid w:val="00EE7B0F"/>
    <w:rsid w:val="00EE7DFA"/>
    <w:rsid w:val="00EF116B"/>
    <w:rsid w:val="00EF26B0"/>
    <w:rsid w:val="00EF26CD"/>
    <w:rsid w:val="00EF328D"/>
    <w:rsid w:val="00EF36BD"/>
    <w:rsid w:val="00EF4D8A"/>
    <w:rsid w:val="00EF5456"/>
    <w:rsid w:val="00EF5A0D"/>
    <w:rsid w:val="00EF6E15"/>
    <w:rsid w:val="00F0044F"/>
    <w:rsid w:val="00F04C3C"/>
    <w:rsid w:val="00F06FBA"/>
    <w:rsid w:val="00F11661"/>
    <w:rsid w:val="00F11EFA"/>
    <w:rsid w:val="00F1638C"/>
    <w:rsid w:val="00F17165"/>
    <w:rsid w:val="00F20FFE"/>
    <w:rsid w:val="00F211B1"/>
    <w:rsid w:val="00F22458"/>
    <w:rsid w:val="00F22A59"/>
    <w:rsid w:val="00F22F25"/>
    <w:rsid w:val="00F2394F"/>
    <w:rsid w:val="00F24BBC"/>
    <w:rsid w:val="00F2530D"/>
    <w:rsid w:val="00F25316"/>
    <w:rsid w:val="00F25987"/>
    <w:rsid w:val="00F25BBC"/>
    <w:rsid w:val="00F267AF"/>
    <w:rsid w:val="00F26EE1"/>
    <w:rsid w:val="00F324D3"/>
    <w:rsid w:val="00F3593A"/>
    <w:rsid w:val="00F36AEA"/>
    <w:rsid w:val="00F42228"/>
    <w:rsid w:val="00F43036"/>
    <w:rsid w:val="00F4347E"/>
    <w:rsid w:val="00F43B40"/>
    <w:rsid w:val="00F47CDC"/>
    <w:rsid w:val="00F51946"/>
    <w:rsid w:val="00F53673"/>
    <w:rsid w:val="00F55555"/>
    <w:rsid w:val="00F571FC"/>
    <w:rsid w:val="00F57968"/>
    <w:rsid w:val="00F60EA3"/>
    <w:rsid w:val="00F61470"/>
    <w:rsid w:val="00F62A97"/>
    <w:rsid w:val="00F6303D"/>
    <w:rsid w:val="00F67AA8"/>
    <w:rsid w:val="00F67BCC"/>
    <w:rsid w:val="00F733E5"/>
    <w:rsid w:val="00F763FB"/>
    <w:rsid w:val="00F764BD"/>
    <w:rsid w:val="00F76669"/>
    <w:rsid w:val="00F828C7"/>
    <w:rsid w:val="00F854A4"/>
    <w:rsid w:val="00F860CE"/>
    <w:rsid w:val="00F86256"/>
    <w:rsid w:val="00F868C6"/>
    <w:rsid w:val="00F878AA"/>
    <w:rsid w:val="00F91359"/>
    <w:rsid w:val="00F9707A"/>
    <w:rsid w:val="00FA4459"/>
    <w:rsid w:val="00FA6943"/>
    <w:rsid w:val="00FA6FB9"/>
    <w:rsid w:val="00FB058F"/>
    <w:rsid w:val="00FB1E07"/>
    <w:rsid w:val="00FB1EB3"/>
    <w:rsid w:val="00FB4A56"/>
    <w:rsid w:val="00FB5BDF"/>
    <w:rsid w:val="00FC0FC2"/>
    <w:rsid w:val="00FC12EC"/>
    <w:rsid w:val="00FC2C19"/>
    <w:rsid w:val="00FC41CE"/>
    <w:rsid w:val="00FC432F"/>
    <w:rsid w:val="00FC60A4"/>
    <w:rsid w:val="00FC62CD"/>
    <w:rsid w:val="00FC683F"/>
    <w:rsid w:val="00FC786F"/>
    <w:rsid w:val="00FD1458"/>
    <w:rsid w:val="00FD27A6"/>
    <w:rsid w:val="00FD2D2A"/>
    <w:rsid w:val="00FE1F86"/>
    <w:rsid w:val="00FE2268"/>
    <w:rsid w:val="00FE2C10"/>
    <w:rsid w:val="00FE6D01"/>
    <w:rsid w:val="00FE71D5"/>
    <w:rsid w:val="00FE75F1"/>
    <w:rsid w:val="00FE79B4"/>
    <w:rsid w:val="00FE7CDF"/>
    <w:rsid w:val="00FF0748"/>
    <w:rsid w:val="00FF4278"/>
    <w:rsid w:val="00FF494B"/>
    <w:rsid w:val="00FF55FB"/>
    <w:rsid w:val="00FF578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88B2870"/>
  <w15:docId w15:val="{36B8A295-8CF9-4F2D-9120-1D5419F5E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24D3"/>
    <w:pPr>
      <w:spacing w:after="0" w:line="240" w:lineRule="auto"/>
    </w:pPr>
    <w:rPr>
      <w:rFonts w:eastAsia="Times New Roman" w:cs="Times New Roman"/>
      <w:szCs w:val="24"/>
      <w:lang w:eastAsia="en-GB"/>
    </w:rPr>
  </w:style>
  <w:style w:type="paragraph" w:styleId="Heading1">
    <w:name w:val="heading 1"/>
    <w:basedOn w:val="Normal"/>
    <w:next w:val="Normal"/>
    <w:link w:val="Heading1Char"/>
    <w:uiPriority w:val="9"/>
    <w:qFormat/>
    <w:rsid w:val="00F324D3"/>
    <w:pPr>
      <w:keepNext/>
      <w:ind w:left="426"/>
      <w:outlineLvl w:val="0"/>
    </w:pPr>
    <w:rPr>
      <w:rFonts w:cs="Arial"/>
      <w:b/>
    </w:rPr>
  </w:style>
  <w:style w:type="paragraph" w:styleId="Heading2">
    <w:name w:val="heading 2"/>
    <w:basedOn w:val="ListParagraph"/>
    <w:next w:val="Normal"/>
    <w:link w:val="Heading2Char"/>
    <w:uiPriority w:val="9"/>
    <w:unhideWhenUsed/>
    <w:qFormat/>
    <w:rsid w:val="00C61FFE"/>
    <w:pPr>
      <w:ind w:left="-51"/>
      <w:contextualSpacing w:val="0"/>
      <w:outlineLvl w:val="1"/>
    </w:pPr>
    <w:rPr>
      <w:rFonts w:ascii="Arial" w:hAnsi="Arial" w:cs="Arial"/>
      <w:b/>
      <w:szCs w:val="22"/>
    </w:rPr>
  </w:style>
  <w:style w:type="paragraph" w:styleId="Heading3">
    <w:name w:val="heading 3"/>
    <w:basedOn w:val="Normal"/>
    <w:next w:val="Normal"/>
    <w:link w:val="Heading3Char"/>
    <w:uiPriority w:val="9"/>
    <w:unhideWhenUsed/>
    <w:qFormat/>
    <w:rsid w:val="00075772"/>
    <w:pPr>
      <w:spacing w:after="120"/>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725"/>
    <w:rPr>
      <w:rFonts w:ascii="Tahoma" w:hAnsi="Tahoma" w:cs="Tahoma"/>
      <w:sz w:val="16"/>
      <w:szCs w:val="16"/>
    </w:rPr>
  </w:style>
  <w:style w:type="character" w:customStyle="1" w:styleId="BalloonTextChar">
    <w:name w:val="Balloon Text Char"/>
    <w:basedOn w:val="DefaultParagraphFont"/>
    <w:link w:val="BalloonText"/>
    <w:uiPriority w:val="99"/>
    <w:semiHidden/>
    <w:rsid w:val="00411725"/>
    <w:rPr>
      <w:rFonts w:ascii="Tahoma" w:hAnsi="Tahoma" w:cs="Tahoma"/>
      <w:sz w:val="16"/>
      <w:szCs w:val="16"/>
    </w:rPr>
  </w:style>
  <w:style w:type="table" w:styleId="TableGrid">
    <w:name w:val="Table Grid"/>
    <w:basedOn w:val="TableNormal"/>
    <w:uiPriority w:val="59"/>
    <w:rsid w:val="004117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171E0"/>
    <w:pPr>
      <w:ind w:left="720"/>
      <w:contextualSpacing/>
    </w:pPr>
  </w:style>
  <w:style w:type="paragraph" w:styleId="Header">
    <w:name w:val="header"/>
    <w:basedOn w:val="Normal"/>
    <w:link w:val="HeaderChar"/>
    <w:unhideWhenUsed/>
    <w:rsid w:val="00B31197"/>
    <w:pPr>
      <w:tabs>
        <w:tab w:val="center" w:pos="4513"/>
        <w:tab w:val="right" w:pos="9026"/>
      </w:tabs>
    </w:pPr>
  </w:style>
  <w:style w:type="character" w:customStyle="1" w:styleId="HeaderChar">
    <w:name w:val="Header Char"/>
    <w:basedOn w:val="DefaultParagraphFont"/>
    <w:link w:val="Header"/>
    <w:uiPriority w:val="99"/>
    <w:rsid w:val="00B31197"/>
  </w:style>
  <w:style w:type="paragraph" w:styleId="Footer">
    <w:name w:val="footer"/>
    <w:basedOn w:val="Normal"/>
    <w:link w:val="FooterChar"/>
    <w:unhideWhenUsed/>
    <w:rsid w:val="00B31197"/>
    <w:pPr>
      <w:tabs>
        <w:tab w:val="center" w:pos="4513"/>
        <w:tab w:val="right" w:pos="9026"/>
      </w:tabs>
    </w:pPr>
  </w:style>
  <w:style w:type="character" w:customStyle="1" w:styleId="FooterChar">
    <w:name w:val="Footer Char"/>
    <w:basedOn w:val="DefaultParagraphFont"/>
    <w:link w:val="Footer"/>
    <w:rsid w:val="00B31197"/>
  </w:style>
  <w:style w:type="character" w:styleId="Hyperlink">
    <w:name w:val="Hyperlink"/>
    <w:basedOn w:val="DefaultParagraphFont"/>
    <w:rsid w:val="003F5805"/>
    <w:rPr>
      <w:color w:val="0000FF"/>
      <w:u w:val="single"/>
    </w:rPr>
  </w:style>
  <w:style w:type="paragraph" w:styleId="BodyTextIndent">
    <w:name w:val="Body Text Indent"/>
    <w:basedOn w:val="Normal"/>
    <w:link w:val="BodyTextIndentChar"/>
    <w:uiPriority w:val="99"/>
    <w:unhideWhenUsed/>
    <w:rsid w:val="00581AC8"/>
    <w:pPr>
      <w:ind w:left="360"/>
    </w:pPr>
    <w:rPr>
      <w:rFonts w:ascii="Arial" w:hAnsi="Arial" w:cs="Arial"/>
    </w:rPr>
  </w:style>
  <w:style w:type="character" w:customStyle="1" w:styleId="BodyTextIndentChar">
    <w:name w:val="Body Text Indent Char"/>
    <w:basedOn w:val="DefaultParagraphFont"/>
    <w:link w:val="BodyTextIndent"/>
    <w:uiPriority w:val="99"/>
    <w:rsid w:val="00581AC8"/>
    <w:rPr>
      <w:rFonts w:ascii="Arial" w:hAnsi="Arial" w:cs="Arial"/>
    </w:rPr>
  </w:style>
  <w:style w:type="paragraph" w:styleId="BodyTextIndent2">
    <w:name w:val="Body Text Indent 2"/>
    <w:basedOn w:val="Normal"/>
    <w:link w:val="BodyTextIndent2Char"/>
    <w:uiPriority w:val="99"/>
    <w:unhideWhenUsed/>
    <w:rsid w:val="007D1DCE"/>
    <w:pPr>
      <w:ind w:left="426"/>
    </w:pPr>
    <w:rPr>
      <w:rFonts w:ascii="Arial" w:hAnsi="Arial" w:cs="Arial"/>
    </w:rPr>
  </w:style>
  <w:style w:type="character" w:customStyle="1" w:styleId="BodyTextIndent2Char">
    <w:name w:val="Body Text Indent 2 Char"/>
    <w:basedOn w:val="DefaultParagraphFont"/>
    <w:link w:val="BodyTextIndent2"/>
    <w:uiPriority w:val="99"/>
    <w:rsid w:val="007D1DCE"/>
    <w:rPr>
      <w:rFonts w:ascii="Arial" w:hAnsi="Arial" w:cs="Arial"/>
    </w:rPr>
  </w:style>
  <w:style w:type="paragraph" w:styleId="BodyTextIndent3">
    <w:name w:val="Body Text Indent 3"/>
    <w:basedOn w:val="Normal"/>
    <w:link w:val="BodyTextIndent3Char"/>
    <w:uiPriority w:val="99"/>
    <w:unhideWhenUsed/>
    <w:rsid w:val="00F860CE"/>
    <w:pPr>
      <w:ind w:left="1134" w:hanging="54"/>
    </w:pPr>
    <w:rPr>
      <w:rFonts w:ascii="Arial" w:hAnsi="Arial" w:cs="Arial"/>
    </w:rPr>
  </w:style>
  <w:style w:type="character" w:customStyle="1" w:styleId="BodyTextIndent3Char">
    <w:name w:val="Body Text Indent 3 Char"/>
    <w:basedOn w:val="DefaultParagraphFont"/>
    <w:link w:val="BodyTextIndent3"/>
    <w:uiPriority w:val="99"/>
    <w:rsid w:val="00F860CE"/>
    <w:rPr>
      <w:rFonts w:ascii="Arial" w:hAnsi="Arial" w:cs="Arial"/>
    </w:rPr>
  </w:style>
  <w:style w:type="character" w:customStyle="1" w:styleId="Heading1Char">
    <w:name w:val="Heading 1 Char"/>
    <w:basedOn w:val="DefaultParagraphFont"/>
    <w:link w:val="Heading1"/>
    <w:uiPriority w:val="9"/>
    <w:rsid w:val="00F324D3"/>
    <w:rPr>
      <w:rFonts w:eastAsia="Times New Roman" w:cs="Arial"/>
      <w:b/>
      <w:szCs w:val="24"/>
      <w:lang w:eastAsia="en-GB"/>
    </w:rPr>
  </w:style>
  <w:style w:type="character" w:customStyle="1" w:styleId="Heading2Char">
    <w:name w:val="Heading 2 Char"/>
    <w:basedOn w:val="DefaultParagraphFont"/>
    <w:link w:val="Heading2"/>
    <w:uiPriority w:val="9"/>
    <w:rsid w:val="00C61FFE"/>
    <w:rPr>
      <w:rFonts w:ascii="Arial" w:hAnsi="Arial" w:cs="Arial"/>
      <w:b/>
    </w:rPr>
  </w:style>
  <w:style w:type="character" w:customStyle="1" w:styleId="Heading3Char">
    <w:name w:val="Heading 3 Char"/>
    <w:basedOn w:val="DefaultParagraphFont"/>
    <w:link w:val="Heading3"/>
    <w:uiPriority w:val="9"/>
    <w:rsid w:val="00075772"/>
    <w:rPr>
      <w:rFonts w:eastAsia="Times New Roman" w:cs="Times New Roman"/>
      <w:b/>
      <w:lang w:eastAsia="en-GB"/>
    </w:rPr>
  </w:style>
  <w:style w:type="character" w:customStyle="1" w:styleId="apple-converted-space">
    <w:name w:val="apple-converted-space"/>
    <w:basedOn w:val="DefaultParagraphFont"/>
    <w:rsid w:val="00B522BA"/>
  </w:style>
  <w:style w:type="character" w:styleId="Emphasis">
    <w:name w:val="Emphasis"/>
    <w:basedOn w:val="DefaultParagraphFont"/>
    <w:uiPriority w:val="20"/>
    <w:qFormat/>
    <w:rsid w:val="00B522BA"/>
    <w:rPr>
      <w:i/>
      <w:iCs/>
    </w:rPr>
  </w:style>
  <w:style w:type="paragraph" w:customStyle="1" w:styleId="TableText">
    <w:name w:val="Table Text"/>
    <w:basedOn w:val="Normal"/>
    <w:rsid w:val="00AB1C97"/>
    <w:pPr>
      <w:overflowPunct w:val="0"/>
      <w:autoSpaceDE w:val="0"/>
      <w:autoSpaceDN w:val="0"/>
      <w:adjustRightInd w:val="0"/>
      <w:jc w:val="right"/>
    </w:pPr>
  </w:style>
  <w:style w:type="paragraph" w:customStyle="1" w:styleId="DefaultText">
    <w:name w:val="Default Text"/>
    <w:basedOn w:val="Normal"/>
    <w:rsid w:val="00AB1C97"/>
    <w:pPr>
      <w:overflowPunct w:val="0"/>
      <w:autoSpaceDE w:val="0"/>
      <w:autoSpaceDN w:val="0"/>
      <w:adjustRightInd w:val="0"/>
    </w:pPr>
  </w:style>
  <w:style w:type="character" w:styleId="CommentReference">
    <w:name w:val="annotation reference"/>
    <w:basedOn w:val="DefaultParagraphFont"/>
    <w:uiPriority w:val="99"/>
    <w:semiHidden/>
    <w:unhideWhenUsed/>
    <w:rsid w:val="00201F4E"/>
    <w:rPr>
      <w:sz w:val="16"/>
      <w:szCs w:val="16"/>
    </w:rPr>
  </w:style>
  <w:style w:type="paragraph" w:styleId="CommentText">
    <w:name w:val="annotation text"/>
    <w:basedOn w:val="Normal"/>
    <w:link w:val="CommentTextChar"/>
    <w:uiPriority w:val="99"/>
    <w:semiHidden/>
    <w:unhideWhenUsed/>
    <w:rsid w:val="00201F4E"/>
    <w:pPr>
      <w:spacing w:after="200"/>
    </w:pPr>
    <w:rPr>
      <w:rFonts w:cstheme="minorBidi"/>
    </w:rPr>
  </w:style>
  <w:style w:type="character" w:customStyle="1" w:styleId="CommentTextChar">
    <w:name w:val="Comment Text Char"/>
    <w:basedOn w:val="DefaultParagraphFont"/>
    <w:link w:val="CommentText"/>
    <w:uiPriority w:val="99"/>
    <w:semiHidden/>
    <w:rsid w:val="00201F4E"/>
    <w:rPr>
      <w:sz w:val="20"/>
      <w:szCs w:val="20"/>
    </w:rPr>
  </w:style>
  <w:style w:type="character" w:customStyle="1" w:styleId="UnresolvedMention1">
    <w:name w:val="Unresolved Mention1"/>
    <w:basedOn w:val="DefaultParagraphFont"/>
    <w:uiPriority w:val="99"/>
    <w:semiHidden/>
    <w:unhideWhenUsed/>
    <w:rsid w:val="00DD2F72"/>
    <w:rPr>
      <w:color w:val="605E5C"/>
      <w:shd w:val="clear" w:color="auto" w:fill="E1DFDD"/>
    </w:rPr>
  </w:style>
  <w:style w:type="character" w:customStyle="1" w:styleId="selectedinstrument">
    <w:name w:val="selectedinstrument"/>
    <w:basedOn w:val="DefaultParagraphFont"/>
    <w:rsid w:val="00E00016"/>
  </w:style>
  <w:style w:type="character" w:styleId="FollowedHyperlink">
    <w:name w:val="FollowedHyperlink"/>
    <w:basedOn w:val="DefaultParagraphFont"/>
    <w:uiPriority w:val="99"/>
    <w:semiHidden/>
    <w:unhideWhenUsed/>
    <w:rsid w:val="00690F6E"/>
    <w:rPr>
      <w:color w:val="800080" w:themeColor="followedHyperlink"/>
      <w:u w:val="single"/>
    </w:rPr>
  </w:style>
  <w:style w:type="paragraph" w:customStyle="1" w:styleId="Sectionheading">
    <w:name w:val="Section heading"/>
    <w:basedOn w:val="Heading2"/>
    <w:link w:val="SectionheadingChar"/>
    <w:qFormat/>
    <w:rsid w:val="00F324D3"/>
    <w:pPr>
      <w:spacing w:before="60" w:after="60"/>
    </w:pPr>
    <w:rPr>
      <w:rFonts w:ascii="Calibri" w:hAnsi="Calibri" w:cs="Calibri"/>
      <w:sz w:val="26"/>
      <w:szCs w:val="26"/>
    </w:rPr>
  </w:style>
  <w:style w:type="character" w:styleId="SubtleReference">
    <w:name w:val="Subtle Reference"/>
    <w:basedOn w:val="DefaultParagraphFont"/>
    <w:uiPriority w:val="31"/>
    <w:qFormat/>
    <w:rsid w:val="00FE7CDF"/>
    <w:rPr>
      <w:smallCaps/>
      <w:color w:val="5A5A5A" w:themeColor="text1" w:themeTint="A5"/>
    </w:rPr>
  </w:style>
  <w:style w:type="character" w:customStyle="1" w:styleId="SectionheadingChar">
    <w:name w:val="Section heading Char"/>
    <w:basedOn w:val="Heading2Char"/>
    <w:link w:val="Sectionheading"/>
    <w:rsid w:val="00F324D3"/>
    <w:rPr>
      <w:rFonts w:ascii="Calibri" w:eastAsia="Times New Roman" w:hAnsi="Calibri" w:cs="Calibri"/>
      <w:b/>
      <w:sz w:val="26"/>
      <w:szCs w:val="26"/>
      <w:lang w:eastAsia="en-GB"/>
    </w:rPr>
  </w:style>
  <w:style w:type="paragraph" w:styleId="BodyText2">
    <w:name w:val="Body Text 2"/>
    <w:basedOn w:val="Normal"/>
    <w:link w:val="BodyText2Char"/>
    <w:uiPriority w:val="99"/>
    <w:semiHidden/>
    <w:unhideWhenUsed/>
    <w:rsid w:val="007100BD"/>
    <w:pPr>
      <w:spacing w:after="120" w:line="480" w:lineRule="auto"/>
    </w:pPr>
  </w:style>
  <w:style w:type="character" w:customStyle="1" w:styleId="BodyText2Char">
    <w:name w:val="Body Text 2 Char"/>
    <w:basedOn w:val="DefaultParagraphFont"/>
    <w:link w:val="BodyText2"/>
    <w:uiPriority w:val="99"/>
    <w:semiHidden/>
    <w:rsid w:val="007100BD"/>
    <w:rPr>
      <w:rFonts w:eastAsia="Times New Roman" w:cs="Times New Roman"/>
      <w:szCs w:val="24"/>
      <w:lang w:eastAsia="en-GB"/>
    </w:rPr>
  </w:style>
  <w:style w:type="paragraph" w:styleId="TOC1">
    <w:name w:val="toc 1"/>
    <w:basedOn w:val="Normal"/>
    <w:next w:val="Normal"/>
    <w:autoRedefine/>
    <w:semiHidden/>
    <w:rsid w:val="007100BD"/>
    <w:pPr>
      <w:tabs>
        <w:tab w:val="left" w:pos="720"/>
        <w:tab w:val="right" w:leader="dot" w:pos="9061"/>
      </w:tabs>
      <w:ind w:left="284"/>
    </w:pPr>
    <w:rPr>
      <w:rFonts w:ascii="Arial" w:hAnsi="Arial"/>
      <w:noProof/>
      <w:sz w:val="24"/>
      <w:lang w:val="en-US" w:eastAsia="en-US"/>
    </w:rPr>
  </w:style>
  <w:style w:type="character" w:customStyle="1" w:styleId="textrun">
    <w:name w:val="textrun"/>
    <w:basedOn w:val="DefaultParagraphFont"/>
    <w:rsid w:val="00654155"/>
  </w:style>
  <w:style w:type="character" w:customStyle="1" w:styleId="eop">
    <w:name w:val="eop"/>
    <w:basedOn w:val="DefaultParagraphFont"/>
    <w:rsid w:val="006541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43387">
      <w:bodyDiv w:val="1"/>
      <w:marLeft w:val="0"/>
      <w:marRight w:val="0"/>
      <w:marTop w:val="0"/>
      <w:marBottom w:val="0"/>
      <w:divBdr>
        <w:top w:val="none" w:sz="0" w:space="0" w:color="auto"/>
        <w:left w:val="none" w:sz="0" w:space="0" w:color="auto"/>
        <w:bottom w:val="none" w:sz="0" w:space="0" w:color="auto"/>
        <w:right w:val="none" w:sz="0" w:space="0" w:color="auto"/>
      </w:divBdr>
    </w:div>
    <w:div w:id="365644316">
      <w:bodyDiv w:val="1"/>
      <w:marLeft w:val="0"/>
      <w:marRight w:val="0"/>
      <w:marTop w:val="0"/>
      <w:marBottom w:val="0"/>
      <w:divBdr>
        <w:top w:val="none" w:sz="0" w:space="0" w:color="auto"/>
        <w:left w:val="none" w:sz="0" w:space="0" w:color="auto"/>
        <w:bottom w:val="none" w:sz="0" w:space="0" w:color="auto"/>
        <w:right w:val="none" w:sz="0" w:space="0" w:color="auto"/>
      </w:divBdr>
    </w:div>
    <w:div w:id="565844007">
      <w:bodyDiv w:val="1"/>
      <w:marLeft w:val="0"/>
      <w:marRight w:val="0"/>
      <w:marTop w:val="0"/>
      <w:marBottom w:val="0"/>
      <w:divBdr>
        <w:top w:val="none" w:sz="0" w:space="0" w:color="auto"/>
        <w:left w:val="none" w:sz="0" w:space="0" w:color="auto"/>
        <w:bottom w:val="none" w:sz="0" w:space="0" w:color="auto"/>
        <w:right w:val="none" w:sz="0" w:space="0" w:color="auto"/>
      </w:divBdr>
      <w:divsChild>
        <w:div w:id="434986395">
          <w:marLeft w:val="0"/>
          <w:marRight w:val="0"/>
          <w:marTop w:val="0"/>
          <w:marBottom w:val="0"/>
          <w:divBdr>
            <w:top w:val="none" w:sz="0" w:space="0" w:color="auto"/>
            <w:left w:val="none" w:sz="0" w:space="0" w:color="auto"/>
            <w:bottom w:val="none" w:sz="0" w:space="0" w:color="auto"/>
            <w:right w:val="none" w:sz="0" w:space="0" w:color="auto"/>
          </w:divBdr>
        </w:div>
      </w:divsChild>
    </w:div>
    <w:div w:id="595331402">
      <w:bodyDiv w:val="1"/>
      <w:marLeft w:val="0"/>
      <w:marRight w:val="0"/>
      <w:marTop w:val="0"/>
      <w:marBottom w:val="0"/>
      <w:divBdr>
        <w:top w:val="none" w:sz="0" w:space="0" w:color="auto"/>
        <w:left w:val="none" w:sz="0" w:space="0" w:color="auto"/>
        <w:bottom w:val="none" w:sz="0" w:space="0" w:color="auto"/>
        <w:right w:val="none" w:sz="0" w:space="0" w:color="auto"/>
      </w:divBdr>
    </w:div>
    <w:div w:id="743796306">
      <w:bodyDiv w:val="1"/>
      <w:marLeft w:val="0"/>
      <w:marRight w:val="0"/>
      <w:marTop w:val="0"/>
      <w:marBottom w:val="0"/>
      <w:divBdr>
        <w:top w:val="none" w:sz="0" w:space="0" w:color="auto"/>
        <w:left w:val="none" w:sz="0" w:space="0" w:color="auto"/>
        <w:bottom w:val="none" w:sz="0" w:space="0" w:color="auto"/>
        <w:right w:val="none" w:sz="0" w:space="0" w:color="auto"/>
      </w:divBdr>
    </w:div>
    <w:div w:id="767578132">
      <w:bodyDiv w:val="1"/>
      <w:marLeft w:val="0"/>
      <w:marRight w:val="0"/>
      <w:marTop w:val="0"/>
      <w:marBottom w:val="0"/>
      <w:divBdr>
        <w:top w:val="none" w:sz="0" w:space="0" w:color="auto"/>
        <w:left w:val="none" w:sz="0" w:space="0" w:color="auto"/>
        <w:bottom w:val="none" w:sz="0" w:space="0" w:color="auto"/>
        <w:right w:val="none" w:sz="0" w:space="0" w:color="auto"/>
      </w:divBdr>
    </w:div>
    <w:div w:id="829902892">
      <w:bodyDiv w:val="1"/>
      <w:marLeft w:val="0"/>
      <w:marRight w:val="0"/>
      <w:marTop w:val="0"/>
      <w:marBottom w:val="0"/>
      <w:divBdr>
        <w:top w:val="none" w:sz="0" w:space="0" w:color="auto"/>
        <w:left w:val="none" w:sz="0" w:space="0" w:color="auto"/>
        <w:bottom w:val="none" w:sz="0" w:space="0" w:color="auto"/>
        <w:right w:val="none" w:sz="0" w:space="0" w:color="auto"/>
      </w:divBdr>
    </w:div>
    <w:div w:id="927076709">
      <w:bodyDiv w:val="1"/>
      <w:marLeft w:val="0"/>
      <w:marRight w:val="0"/>
      <w:marTop w:val="0"/>
      <w:marBottom w:val="0"/>
      <w:divBdr>
        <w:top w:val="none" w:sz="0" w:space="0" w:color="auto"/>
        <w:left w:val="none" w:sz="0" w:space="0" w:color="auto"/>
        <w:bottom w:val="none" w:sz="0" w:space="0" w:color="auto"/>
        <w:right w:val="none" w:sz="0" w:space="0" w:color="auto"/>
      </w:divBdr>
    </w:div>
    <w:div w:id="1004043979">
      <w:bodyDiv w:val="1"/>
      <w:marLeft w:val="0"/>
      <w:marRight w:val="0"/>
      <w:marTop w:val="0"/>
      <w:marBottom w:val="0"/>
      <w:divBdr>
        <w:top w:val="none" w:sz="0" w:space="0" w:color="auto"/>
        <w:left w:val="none" w:sz="0" w:space="0" w:color="auto"/>
        <w:bottom w:val="none" w:sz="0" w:space="0" w:color="auto"/>
        <w:right w:val="none" w:sz="0" w:space="0" w:color="auto"/>
      </w:divBdr>
    </w:div>
    <w:div w:id="1060254847">
      <w:bodyDiv w:val="1"/>
      <w:marLeft w:val="0"/>
      <w:marRight w:val="0"/>
      <w:marTop w:val="0"/>
      <w:marBottom w:val="0"/>
      <w:divBdr>
        <w:top w:val="none" w:sz="0" w:space="0" w:color="auto"/>
        <w:left w:val="none" w:sz="0" w:space="0" w:color="auto"/>
        <w:bottom w:val="none" w:sz="0" w:space="0" w:color="auto"/>
        <w:right w:val="none" w:sz="0" w:space="0" w:color="auto"/>
      </w:divBdr>
      <w:divsChild>
        <w:div w:id="213854182">
          <w:marLeft w:val="0"/>
          <w:marRight w:val="0"/>
          <w:marTop w:val="150"/>
          <w:marBottom w:val="0"/>
          <w:divBdr>
            <w:top w:val="none" w:sz="0" w:space="0" w:color="auto"/>
            <w:left w:val="none" w:sz="0" w:space="0" w:color="auto"/>
            <w:bottom w:val="none" w:sz="0" w:space="0" w:color="auto"/>
            <w:right w:val="none" w:sz="0" w:space="0" w:color="auto"/>
          </w:divBdr>
        </w:div>
      </w:divsChild>
    </w:div>
    <w:div w:id="1066991759">
      <w:bodyDiv w:val="1"/>
      <w:marLeft w:val="0"/>
      <w:marRight w:val="0"/>
      <w:marTop w:val="0"/>
      <w:marBottom w:val="0"/>
      <w:divBdr>
        <w:top w:val="none" w:sz="0" w:space="0" w:color="auto"/>
        <w:left w:val="none" w:sz="0" w:space="0" w:color="auto"/>
        <w:bottom w:val="none" w:sz="0" w:space="0" w:color="auto"/>
        <w:right w:val="none" w:sz="0" w:space="0" w:color="auto"/>
      </w:divBdr>
    </w:div>
    <w:div w:id="1111168582">
      <w:bodyDiv w:val="1"/>
      <w:marLeft w:val="0"/>
      <w:marRight w:val="0"/>
      <w:marTop w:val="0"/>
      <w:marBottom w:val="0"/>
      <w:divBdr>
        <w:top w:val="none" w:sz="0" w:space="0" w:color="auto"/>
        <w:left w:val="none" w:sz="0" w:space="0" w:color="auto"/>
        <w:bottom w:val="none" w:sz="0" w:space="0" w:color="auto"/>
        <w:right w:val="none" w:sz="0" w:space="0" w:color="auto"/>
      </w:divBdr>
    </w:div>
    <w:div w:id="1345477317">
      <w:bodyDiv w:val="1"/>
      <w:marLeft w:val="0"/>
      <w:marRight w:val="0"/>
      <w:marTop w:val="0"/>
      <w:marBottom w:val="0"/>
      <w:divBdr>
        <w:top w:val="none" w:sz="0" w:space="0" w:color="auto"/>
        <w:left w:val="none" w:sz="0" w:space="0" w:color="auto"/>
        <w:bottom w:val="none" w:sz="0" w:space="0" w:color="auto"/>
        <w:right w:val="none" w:sz="0" w:space="0" w:color="auto"/>
      </w:divBdr>
    </w:div>
    <w:div w:id="1456564397">
      <w:bodyDiv w:val="1"/>
      <w:marLeft w:val="0"/>
      <w:marRight w:val="0"/>
      <w:marTop w:val="0"/>
      <w:marBottom w:val="0"/>
      <w:divBdr>
        <w:top w:val="none" w:sz="0" w:space="0" w:color="auto"/>
        <w:left w:val="none" w:sz="0" w:space="0" w:color="auto"/>
        <w:bottom w:val="none" w:sz="0" w:space="0" w:color="auto"/>
        <w:right w:val="none" w:sz="0" w:space="0" w:color="auto"/>
      </w:divBdr>
    </w:div>
    <w:div w:id="1531651500">
      <w:bodyDiv w:val="1"/>
      <w:marLeft w:val="0"/>
      <w:marRight w:val="0"/>
      <w:marTop w:val="0"/>
      <w:marBottom w:val="0"/>
      <w:divBdr>
        <w:top w:val="none" w:sz="0" w:space="0" w:color="auto"/>
        <w:left w:val="none" w:sz="0" w:space="0" w:color="auto"/>
        <w:bottom w:val="none" w:sz="0" w:space="0" w:color="auto"/>
        <w:right w:val="none" w:sz="0" w:space="0" w:color="auto"/>
      </w:divBdr>
    </w:div>
    <w:div w:id="1636330675">
      <w:bodyDiv w:val="1"/>
      <w:marLeft w:val="0"/>
      <w:marRight w:val="0"/>
      <w:marTop w:val="0"/>
      <w:marBottom w:val="0"/>
      <w:divBdr>
        <w:top w:val="none" w:sz="0" w:space="0" w:color="auto"/>
        <w:left w:val="none" w:sz="0" w:space="0" w:color="auto"/>
        <w:bottom w:val="none" w:sz="0" w:space="0" w:color="auto"/>
        <w:right w:val="none" w:sz="0" w:space="0" w:color="auto"/>
      </w:divBdr>
    </w:div>
    <w:div w:id="1641227423">
      <w:bodyDiv w:val="1"/>
      <w:marLeft w:val="0"/>
      <w:marRight w:val="0"/>
      <w:marTop w:val="0"/>
      <w:marBottom w:val="0"/>
      <w:divBdr>
        <w:top w:val="none" w:sz="0" w:space="0" w:color="auto"/>
        <w:left w:val="none" w:sz="0" w:space="0" w:color="auto"/>
        <w:bottom w:val="none" w:sz="0" w:space="0" w:color="auto"/>
        <w:right w:val="none" w:sz="0" w:space="0" w:color="auto"/>
      </w:divBdr>
      <w:divsChild>
        <w:div w:id="1990939856">
          <w:marLeft w:val="0"/>
          <w:marRight w:val="0"/>
          <w:marTop w:val="0"/>
          <w:marBottom w:val="0"/>
          <w:divBdr>
            <w:top w:val="none" w:sz="0" w:space="0" w:color="auto"/>
            <w:left w:val="none" w:sz="0" w:space="0" w:color="auto"/>
            <w:bottom w:val="none" w:sz="0" w:space="0" w:color="auto"/>
            <w:right w:val="none" w:sz="0" w:space="0" w:color="auto"/>
          </w:divBdr>
          <w:divsChild>
            <w:div w:id="809706872">
              <w:marLeft w:val="0"/>
              <w:marRight w:val="0"/>
              <w:marTop w:val="0"/>
              <w:marBottom w:val="0"/>
              <w:divBdr>
                <w:top w:val="none" w:sz="0" w:space="0" w:color="auto"/>
                <w:left w:val="none" w:sz="0" w:space="0" w:color="auto"/>
                <w:bottom w:val="none" w:sz="0" w:space="0" w:color="auto"/>
                <w:right w:val="none" w:sz="0" w:space="0" w:color="auto"/>
              </w:divBdr>
              <w:divsChild>
                <w:div w:id="357392634">
                  <w:marLeft w:val="0"/>
                  <w:marRight w:val="0"/>
                  <w:marTop w:val="0"/>
                  <w:marBottom w:val="0"/>
                  <w:divBdr>
                    <w:top w:val="none" w:sz="0" w:space="0" w:color="auto"/>
                    <w:left w:val="none" w:sz="0" w:space="0" w:color="auto"/>
                    <w:bottom w:val="none" w:sz="0" w:space="0" w:color="auto"/>
                    <w:right w:val="none" w:sz="0" w:space="0" w:color="auto"/>
                  </w:divBdr>
                  <w:divsChild>
                    <w:div w:id="2067297525">
                      <w:marLeft w:val="0"/>
                      <w:marRight w:val="0"/>
                      <w:marTop w:val="0"/>
                      <w:marBottom w:val="0"/>
                      <w:divBdr>
                        <w:top w:val="none" w:sz="0" w:space="0" w:color="auto"/>
                        <w:left w:val="none" w:sz="0" w:space="0" w:color="auto"/>
                        <w:bottom w:val="none" w:sz="0" w:space="0" w:color="auto"/>
                        <w:right w:val="none" w:sz="0" w:space="0" w:color="auto"/>
                      </w:divBdr>
                      <w:divsChild>
                        <w:div w:id="297493274">
                          <w:marLeft w:val="0"/>
                          <w:marRight w:val="0"/>
                          <w:marTop w:val="0"/>
                          <w:marBottom w:val="0"/>
                          <w:divBdr>
                            <w:top w:val="none" w:sz="0" w:space="0" w:color="auto"/>
                            <w:left w:val="none" w:sz="0" w:space="0" w:color="auto"/>
                            <w:bottom w:val="none" w:sz="0" w:space="0" w:color="auto"/>
                            <w:right w:val="none" w:sz="0" w:space="0" w:color="auto"/>
                          </w:divBdr>
                          <w:divsChild>
                            <w:div w:id="18119194">
                              <w:marLeft w:val="0"/>
                              <w:marRight w:val="0"/>
                              <w:marTop w:val="0"/>
                              <w:marBottom w:val="150"/>
                              <w:divBdr>
                                <w:top w:val="none" w:sz="0" w:space="0" w:color="auto"/>
                                <w:left w:val="none" w:sz="0" w:space="0" w:color="auto"/>
                                <w:bottom w:val="none" w:sz="0" w:space="0" w:color="auto"/>
                                <w:right w:val="none" w:sz="0" w:space="0" w:color="auto"/>
                              </w:divBdr>
                              <w:divsChild>
                                <w:div w:id="1113090984">
                                  <w:marLeft w:val="0"/>
                                  <w:marRight w:val="0"/>
                                  <w:marTop w:val="0"/>
                                  <w:marBottom w:val="0"/>
                                  <w:divBdr>
                                    <w:top w:val="none" w:sz="0" w:space="0" w:color="auto"/>
                                    <w:left w:val="none" w:sz="0" w:space="0" w:color="auto"/>
                                    <w:bottom w:val="none" w:sz="0" w:space="0" w:color="auto"/>
                                    <w:right w:val="none" w:sz="0" w:space="0" w:color="auto"/>
                                  </w:divBdr>
                                  <w:divsChild>
                                    <w:div w:id="293752239">
                                      <w:marLeft w:val="0"/>
                                      <w:marRight w:val="0"/>
                                      <w:marTop w:val="0"/>
                                      <w:marBottom w:val="0"/>
                                      <w:divBdr>
                                        <w:top w:val="none" w:sz="0" w:space="0" w:color="auto"/>
                                        <w:left w:val="none" w:sz="0" w:space="0" w:color="auto"/>
                                        <w:bottom w:val="none" w:sz="0" w:space="0" w:color="auto"/>
                                        <w:right w:val="none" w:sz="0" w:space="0" w:color="auto"/>
                                      </w:divBdr>
                                      <w:divsChild>
                                        <w:div w:id="923880300">
                                          <w:marLeft w:val="0"/>
                                          <w:marRight w:val="0"/>
                                          <w:marTop w:val="0"/>
                                          <w:marBottom w:val="300"/>
                                          <w:divBdr>
                                            <w:top w:val="none" w:sz="0" w:space="0" w:color="auto"/>
                                            <w:left w:val="none" w:sz="0" w:space="0" w:color="auto"/>
                                            <w:bottom w:val="none" w:sz="0" w:space="0" w:color="auto"/>
                                            <w:right w:val="none" w:sz="0" w:space="0" w:color="auto"/>
                                          </w:divBdr>
                                        </w:div>
                                      </w:divsChild>
                                    </w:div>
                                    <w:div w:id="1575505131">
                                      <w:marLeft w:val="0"/>
                                      <w:marRight w:val="0"/>
                                      <w:marTop w:val="0"/>
                                      <w:marBottom w:val="0"/>
                                      <w:divBdr>
                                        <w:top w:val="none" w:sz="0" w:space="0" w:color="auto"/>
                                        <w:left w:val="none" w:sz="0" w:space="0" w:color="auto"/>
                                        <w:bottom w:val="none" w:sz="0" w:space="0" w:color="auto"/>
                                        <w:right w:val="none" w:sz="0" w:space="0" w:color="auto"/>
                                      </w:divBdr>
                                    </w:div>
                                    <w:div w:id="1621297021">
                                      <w:marLeft w:val="0"/>
                                      <w:marRight w:val="0"/>
                                      <w:marTop w:val="0"/>
                                      <w:marBottom w:val="0"/>
                                      <w:divBdr>
                                        <w:top w:val="none" w:sz="0" w:space="0" w:color="auto"/>
                                        <w:left w:val="none" w:sz="0" w:space="0" w:color="auto"/>
                                        <w:bottom w:val="none" w:sz="0" w:space="0" w:color="auto"/>
                                        <w:right w:val="none" w:sz="0" w:space="0" w:color="auto"/>
                                      </w:divBdr>
                                      <w:divsChild>
                                        <w:div w:id="158931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5910459">
                                  <w:marLeft w:val="0"/>
                                  <w:marRight w:val="0"/>
                                  <w:marTop w:val="0"/>
                                  <w:marBottom w:val="0"/>
                                  <w:divBdr>
                                    <w:top w:val="none" w:sz="0" w:space="0" w:color="auto"/>
                                    <w:left w:val="none" w:sz="0" w:space="0" w:color="auto"/>
                                    <w:bottom w:val="none" w:sz="0" w:space="0" w:color="auto"/>
                                    <w:right w:val="none" w:sz="0" w:space="0" w:color="auto"/>
                                  </w:divBdr>
                                  <w:divsChild>
                                    <w:div w:id="75428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371613">
      <w:bodyDiv w:val="1"/>
      <w:marLeft w:val="0"/>
      <w:marRight w:val="0"/>
      <w:marTop w:val="0"/>
      <w:marBottom w:val="0"/>
      <w:divBdr>
        <w:top w:val="none" w:sz="0" w:space="0" w:color="auto"/>
        <w:left w:val="none" w:sz="0" w:space="0" w:color="auto"/>
        <w:bottom w:val="none" w:sz="0" w:space="0" w:color="auto"/>
        <w:right w:val="none" w:sz="0" w:space="0" w:color="auto"/>
      </w:divBdr>
      <w:divsChild>
        <w:div w:id="49155833">
          <w:marLeft w:val="300"/>
          <w:marRight w:val="0"/>
          <w:marTop w:val="0"/>
          <w:marBottom w:val="0"/>
          <w:divBdr>
            <w:top w:val="none" w:sz="0" w:space="0" w:color="auto"/>
            <w:left w:val="none" w:sz="0" w:space="0" w:color="auto"/>
            <w:bottom w:val="none" w:sz="0" w:space="0" w:color="auto"/>
            <w:right w:val="none" w:sz="0" w:space="0" w:color="auto"/>
          </w:divBdr>
        </w:div>
      </w:divsChild>
    </w:div>
    <w:div w:id="2112315375">
      <w:bodyDiv w:val="1"/>
      <w:marLeft w:val="0"/>
      <w:marRight w:val="0"/>
      <w:marTop w:val="0"/>
      <w:marBottom w:val="0"/>
      <w:divBdr>
        <w:top w:val="none" w:sz="0" w:space="0" w:color="auto"/>
        <w:left w:val="none" w:sz="0" w:space="0" w:color="auto"/>
        <w:bottom w:val="none" w:sz="0" w:space="0" w:color="auto"/>
        <w:right w:val="none" w:sz="0" w:space="0" w:color="auto"/>
      </w:divBdr>
      <w:divsChild>
        <w:div w:id="1895769141">
          <w:marLeft w:val="0"/>
          <w:marRight w:val="0"/>
          <w:marTop w:val="60"/>
          <w:marBottom w:val="0"/>
          <w:divBdr>
            <w:top w:val="none" w:sz="0" w:space="0" w:color="auto"/>
            <w:left w:val="none" w:sz="0" w:space="0" w:color="auto"/>
            <w:bottom w:val="none" w:sz="0" w:space="0" w:color="auto"/>
            <w:right w:val="none" w:sz="0" w:space="0" w:color="auto"/>
          </w:divBdr>
        </w:div>
        <w:div w:id="318073143">
          <w:marLeft w:val="0"/>
          <w:marRight w:val="0"/>
          <w:marTop w:val="60"/>
          <w:marBottom w:val="0"/>
          <w:divBdr>
            <w:top w:val="none" w:sz="0" w:space="0" w:color="auto"/>
            <w:left w:val="none" w:sz="0" w:space="0" w:color="auto"/>
            <w:bottom w:val="none" w:sz="0" w:space="0" w:color="auto"/>
            <w:right w:val="none" w:sz="0" w:space="0" w:color="auto"/>
          </w:divBdr>
        </w:div>
      </w:divsChild>
    </w:div>
    <w:div w:id="212418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Form_x0020_Type xmlns="dce87658-8f07-4b46-9fed-074667ef5e81">
      <Value>Human Research</Value>
      <Value>Animal Research</Value>
      <Value>Researcher Support</Value>
    </Form_x0020_Type>
    <Form_x0020_Owner xmlns="dce87658-8f07-4b46-9fed-074667ef5e81">
      <Value>WHS</Value>
    </Form_x0020_Owner>
    <_dlc_DocId xmlns="26548f74-1425-48c2-89fe-59000df53a8a">6Y3WUJDYTY32-650-337</_dlc_DocId>
    <_dlc_DocIdUrl xmlns="26548f74-1425-48c2-89fe-59000df53a8a">
      <Url>https://intranet.westmeadinstitute.org.au/workingatwmi/_layouts/DocIdRedir.aspx?ID=6Y3WUJDYTY32-650-337</Url>
      <Description>6Y3WUJDYTY32-650-337</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4F5D3E68E2F92445820E7E47F13BBFE0" ma:contentTypeVersion="2" ma:contentTypeDescription="Create a new document." ma:contentTypeScope="" ma:versionID="246ba859d4aa14111db8255aab561d8d">
  <xsd:schema xmlns:xsd="http://www.w3.org/2001/XMLSchema" xmlns:xs="http://www.w3.org/2001/XMLSchema" xmlns:p="http://schemas.microsoft.com/office/2006/metadata/properties" xmlns:ns2="26548f74-1425-48c2-89fe-59000df53a8a" xmlns:ns3="dce87658-8f07-4b46-9fed-074667ef5e81" targetNamespace="http://schemas.microsoft.com/office/2006/metadata/properties" ma:root="true" ma:fieldsID="6c273c2108534d485bb7cf7aea3a4f1c" ns2:_="" ns3:_="">
    <xsd:import namespace="26548f74-1425-48c2-89fe-59000df53a8a"/>
    <xsd:import namespace="dce87658-8f07-4b46-9fed-074667ef5e81"/>
    <xsd:element name="properties">
      <xsd:complexType>
        <xsd:sequence>
          <xsd:element name="documentManagement">
            <xsd:complexType>
              <xsd:all>
                <xsd:element ref="ns2:_dlc_DocId" minOccurs="0"/>
                <xsd:element ref="ns2:_dlc_DocIdUrl" minOccurs="0"/>
                <xsd:element ref="ns2:_dlc_DocIdPersistId" minOccurs="0"/>
                <xsd:element ref="ns3:Form_x0020_Owner" minOccurs="0"/>
                <xsd:element ref="ns3:Form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8f74-1425-48c2-89fe-59000df53a8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ce87658-8f07-4b46-9fed-074667ef5e81" elementFormDefault="qualified">
    <xsd:import namespace="http://schemas.microsoft.com/office/2006/documentManagement/types"/>
    <xsd:import namespace="http://schemas.microsoft.com/office/infopath/2007/PartnerControls"/>
    <xsd:element name="Form_x0020_Owner" ma:index="11" nillable="true" ma:displayName="Form Owner" ma:internalName="Form_x0020_Owner">
      <xsd:complexType>
        <xsd:complexContent>
          <xsd:extension base="dms:MultiChoice">
            <xsd:sequence>
              <xsd:element name="Value" maxOccurs="unbounded" minOccurs="0" nillable="true">
                <xsd:simpleType>
                  <xsd:restriction base="dms:Choice">
                    <xsd:enumeration value="Admin"/>
                    <xsd:enumeration value="Core Technology Platforms"/>
                    <xsd:enumeration value="Facilities"/>
                    <xsd:enumeration value="Finance"/>
                    <xsd:enumeration value="Governance"/>
                    <xsd:enumeration value="HR"/>
                    <xsd:enumeration value="Marcomms"/>
                    <xsd:enumeration value="Operations"/>
                    <xsd:enumeration value="Research"/>
                    <xsd:enumeration value="Research Facilities &amp; Services"/>
                    <xsd:enumeration value="WHS"/>
                  </xsd:restriction>
                </xsd:simpleType>
              </xsd:element>
            </xsd:sequence>
          </xsd:extension>
        </xsd:complexContent>
      </xsd:complexType>
    </xsd:element>
    <xsd:element name="Form_x0020_Type" ma:index="12" nillable="true" ma:displayName="Form Type" ma:internalName="Form_x0020_Type">
      <xsd:complexType>
        <xsd:complexContent>
          <xsd:extension base="dms:MultiChoice">
            <xsd:sequence>
              <xsd:element name="Value" maxOccurs="unbounded" minOccurs="0" nillable="true">
                <xsd:simpleType>
                  <xsd:restriction base="dms:Choice">
                    <xsd:enumeration value="BSF"/>
                    <xsd:enumeration value="Building Access"/>
                    <xsd:enumeration value="Expenses"/>
                    <xsd:enumeration value="Finance"/>
                    <xsd:enumeration value="Grant"/>
                    <xsd:enumeration value="IT"/>
                    <xsd:enumeration value="Payables"/>
                    <xsd:enumeration value="Payroll"/>
                    <xsd:enumeration value="Purchasing"/>
                    <xsd:enumeration value="Salary Packaging"/>
                    <xsd:enumeration value="Other"/>
                    <xsd:enumeration value="Travel"/>
                    <xsd:enumeration value="Human Research"/>
                    <xsd:enumeration value="Animal Research"/>
                    <xsd:enumeration value="Researcher Support"/>
                    <xsd:enumeration value="Awards"/>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44083-FF3D-4622-8078-41F788B0037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ce87658-8f07-4b46-9fed-074667ef5e81"/>
    <ds:schemaRef ds:uri="26548f74-1425-48c2-89fe-59000df53a8a"/>
    <ds:schemaRef ds:uri="http://www.w3.org/XML/1998/namespace"/>
    <ds:schemaRef ds:uri="http://purl.org/dc/dcmitype/"/>
  </ds:schemaRefs>
</ds:datastoreItem>
</file>

<file path=customXml/itemProps2.xml><?xml version="1.0" encoding="utf-8"?>
<ds:datastoreItem xmlns:ds="http://schemas.openxmlformats.org/officeDocument/2006/customXml" ds:itemID="{3F3BC0C9-4AB9-4BCF-ADCF-5D27260084F9}">
  <ds:schemaRefs>
    <ds:schemaRef ds:uri="http://schemas.microsoft.com/sharepoint/events"/>
  </ds:schemaRefs>
</ds:datastoreItem>
</file>

<file path=customXml/itemProps3.xml><?xml version="1.0" encoding="utf-8"?>
<ds:datastoreItem xmlns:ds="http://schemas.openxmlformats.org/officeDocument/2006/customXml" ds:itemID="{830452D1-D557-46BD-8210-BD66D5C718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8f74-1425-48c2-89fe-59000df53a8a"/>
    <ds:schemaRef ds:uri="dce87658-8f07-4b46-9fed-074667ef5e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FFBC78-2382-431E-A863-189789052158}">
  <ds:schemaRefs>
    <ds:schemaRef ds:uri="http://schemas.microsoft.com/sharepoint/v3/contenttype/forms"/>
  </ds:schemaRefs>
</ds:datastoreItem>
</file>

<file path=customXml/itemProps5.xml><?xml version="1.0" encoding="utf-8"?>
<ds:datastoreItem xmlns:ds="http://schemas.openxmlformats.org/officeDocument/2006/customXml" ds:itemID="{723346FB-D9D8-466F-8153-4B617B8CE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4</Pages>
  <Words>732</Words>
  <Characters>4076</Characters>
  <Application>Microsoft Office Word</Application>
  <DocSecurity>0</DocSecurity>
  <Lines>185</Lines>
  <Paragraphs>165</Paragraphs>
  <ScaleCrop>false</ScaleCrop>
  <HeadingPairs>
    <vt:vector size="2" baseType="variant">
      <vt:variant>
        <vt:lpstr>Title</vt:lpstr>
      </vt:variant>
      <vt:variant>
        <vt:i4>1</vt:i4>
      </vt:variant>
    </vt:vector>
  </HeadingPairs>
  <TitlesOfParts>
    <vt:vector size="1" baseType="lpstr">
      <vt:lpstr/>
    </vt:vector>
  </TitlesOfParts>
  <Company>WMI</Company>
  <LinksUpToDate>false</LinksUpToDate>
  <CharactersWithSpaces>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McEwan</dc:creator>
  <cp:lastModifiedBy>Hong Yu</cp:lastModifiedBy>
  <cp:revision>10</cp:revision>
  <cp:lastPrinted>2019-08-01T05:26:00Z</cp:lastPrinted>
  <dcterms:created xsi:type="dcterms:W3CDTF">2019-12-05T01:06:00Z</dcterms:created>
  <dcterms:modified xsi:type="dcterms:W3CDTF">2019-12-18T05:30:00Z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0x0101004F5D3E68E2F92445820E7E47F13BBFE0</vt:lpwstr>
  </property>
  <property fmtid="{D5CDD505-2E9C-101B-9397-08002B2CF9AE}" pid="3" name="_dlc_DocIdItemGuid">
    <vt:lpwstr>b6c3c25b-c04e-4440-9899-eb3fc025b6e9</vt:lpwstr>
  </property>
</Properties>
</file>